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8151D3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766659CD" w:rsidR="00451401" w:rsidRPr="00B639C9" w:rsidRDefault="008151D3" w:rsidP="006344E8">
      <w:pPr>
        <w:pStyle w:val="Header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>
        <w:rPr>
          <w:rFonts w:ascii="Verdana" w:hAnsi="Verdana"/>
          <w:b/>
          <w:caps/>
          <w:color w:val="575757"/>
          <w:sz w:val="20"/>
          <w:szCs w:val="20"/>
          <w:lang w:val="nl-BE"/>
        </w:rPr>
        <w:t>CONCLUSIE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="00451401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FA0D44">
        <w:rPr>
          <w:rFonts w:ascii="Verdana" w:hAnsi="Verdana"/>
          <w:b/>
          <w:color w:val="575757"/>
          <w:sz w:val="20"/>
          <w:szCs w:val="20"/>
          <w:lang w:val="nl-BE"/>
        </w:rPr>
        <w:t>18.11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FA0D44">
        <w:rPr>
          <w:rFonts w:ascii="Verdana" w:hAnsi="Verdana"/>
          <w:b/>
          <w:color w:val="575757"/>
          <w:sz w:val="20"/>
          <w:szCs w:val="20"/>
          <w:lang w:val="nl-BE"/>
        </w:rPr>
        <w:t>24.11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1076054E" w:rsidR="00FE4E0D" w:rsidRPr="00F84DA1" w:rsidRDefault="00FE4E0D" w:rsidP="00D924B0">
      <w:pPr>
        <w:pStyle w:val="Heading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Pr="000F32E7" w:rsidRDefault="00E3560C" w:rsidP="006176A7">
      <w:pPr>
        <w:rPr>
          <w:color w:val="000000" w:themeColor="text1"/>
          <w:lang w:val="nl-BE" w:eastAsia="fr-FR"/>
        </w:rPr>
      </w:pPr>
      <w:r w:rsidRPr="000F32E7">
        <w:rPr>
          <w:color w:val="000000" w:themeColor="text1"/>
          <w:lang w:val="nl-BE" w:eastAsia="fr-FR"/>
        </w:rPr>
        <w:t>Er zijn door het secretariaat</w:t>
      </w:r>
      <w:r w:rsidR="00F84DA1" w:rsidRPr="000F32E7">
        <w:rPr>
          <w:color w:val="000000" w:themeColor="text1"/>
          <w:lang w:val="nl-BE" w:eastAsia="fr-FR"/>
        </w:rPr>
        <w:t xml:space="preserve"> geen dossiers ontvangen die een discussie in de schoot van de Commissie vereisen</w:t>
      </w:r>
      <w:r w:rsidRPr="000F32E7">
        <w:rPr>
          <w:color w:val="000000" w:themeColor="text1"/>
          <w:lang w:val="nl-BE" w:eastAsia="fr-FR"/>
        </w:rPr>
        <w:t xml:space="preserve">. </w:t>
      </w:r>
      <w:r w:rsidR="00735F5A" w:rsidRPr="000F32E7">
        <w:rPr>
          <w:color w:val="000000" w:themeColor="text1"/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04AC9BC1" w14:textId="12E885EC" w:rsidR="00CD2AAB" w:rsidRPr="008151D3" w:rsidRDefault="00CD2AAB" w:rsidP="00657B70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</w:pPr>
    </w:p>
    <w:p w14:paraId="5C71A1CE" w14:textId="60AC8EF1" w:rsidR="009D5122" w:rsidRPr="000F32E7" w:rsidRDefault="009D5122" w:rsidP="009D5122">
      <w:pPr>
        <w:pStyle w:val="Heading1"/>
        <w:keepNext w:val="0"/>
        <w:widowControl w:val="0"/>
        <w:numPr>
          <w:ilvl w:val="0"/>
          <w:numId w:val="4"/>
        </w:numPr>
        <w:ind w:left="425" w:hanging="425"/>
        <w:rPr>
          <w:lang w:val="nl-BE"/>
        </w:rPr>
      </w:pPr>
      <w:r w:rsidRPr="000F32E7">
        <w:rPr>
          <w:lang w:val="nl-BE"/>
        </w:rPr>
        <w:t>GOEDKEURING VAN DE NOTULEN (PV) VAN DE VERGADERING VAN 14.</w:t>
      </w:r>
      <w:r w:rsidR="00FA0D44" w:rsidRPr="000F32E7">
        <w:rPr>
          <w:lang w:val="nl-BE"/>
        </w:rPr>
        <w:t>10</w:t>
      </w:r>
      <w:r w:rsidRPr="000F32E7">
        <w:rPr>
          <w:lang w:val="nl-BE"/>
        </w:rPr>
        <w:t>.2021</w:t>
      </w:r>
    </w:p>
    <w:p w14:paraId="70ADCA1C" w14:textId="4FAD45FC" w:rsidR="00AC5EF3" w:rsidRPr="000F32E7" w:rsidRDefault="00AC5EF3" w:rsidP="00AC5EF3">
      <w:pPr>
        <w:ind w:left="425"/>
        <w:rPr>
          <w:color w:val="000000" w:themeColor="text1"/>
          <w:lang w:val="nl-BE" w:eastAsia="fr-FR"/>
        </w:rPr>
      </w:pPr>
      <w:r w:rsidRPr="000F32E7">
        <w:rPr>
          <w:color w:val="000000" w:themeColor="text1"/>
          <w:lang w:val="nl-BE" w:eastAsia="fr-FR"/>
        </w:rPr>
        <w:t>De notulen van de vergaderingen van 14.10.2021 werden goedgekeurd.</w:t>
      </w:r>
    </w:p>
    <w:p w14:paraId="4A414C50" w14:textId="77777777" w:rsidR="00252DEE" w:rsidRDefault="00252DEE" w:rsidP="009D5122">
      <w:pPr>
        <w:pStyle w:val="Default"/>
        <w:spacing w:after="200"/>
        <w:rPr>
          <w:szCs w:val="20"/>
          <w:shd w:val="clear" w:color="auto" w:fill="F8F8F8"/>
          <w:lang w:val="nl-BE"/>
        </w:rPr>
      </w:pPr>
    </w:p>
    <w:p w14:paraId="5009ACA3" w14:textId="25BA1B51" w:rsidR="005E799A" w:rsidRPr="005E799A" w:rsidRDefault="005E799A" w:rsidP="005E799A">
      <w:pPr>
        <w:pStyle w:val="Heading1"/>
        <w:keepNext w:val="0"/>
        <w:widowControl w:val="0"/>
        <w:numPr>
          <w:ilvl w:val="0"/>
          <w:numId w:val="37"/>
        </w:numPr>
      </w:pPr>
      <w:r w:rsidRPr="00DD1A29">
        <w:rPr>
          <w:lang w:val="nl-BE"/>
        </w:rPr>
        <w:t>VERGUNNINGEN VOOR HET IN DE HANDEL BRENGEN (VHB) – REGISTRAT</w:t>
      </w:r>
      <w:r w:rsidRPr="000F32E7">
        <w:rPr>
          <w:lang w:val="nl-BE"/>
        </w:rPr>
        <w:t>I</w:t>
      </w:r>
      <w:r w:rsidRPr="00101B7E">
        <w:t>ES (REG)</w:t>
      </w:r>
    </w:p>
    <w:p w14:paraId="72C021E0" w14:textId="77777777" w:rsidR="005E799A" w:rsidRPr="000F32E7" w:rsidRDefault="005E799A" w:rsidP="005E799A">
      <w:pPr>
        <w:jc w:val="center"/>
        <w:rPr>
          <w:lang w:val="nl-BE"/>
        </w:rPr>
      </w:pPr>
    </w:p>
    <w:p w14:paraId="4FE0941F" w14:textId="44DD29B3" w:rsidR="005E799A" w:rsidRPr="00206C81" w:rsidRDefault="005E799A" w:rsidP="005E799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tot wijziging van de VHB/registratie, nationale procedure (NP)</w:t>
      </w:r>
    </w:p>
    <w:p w14:paraId="759F4BF0" w14:textId="02108E9C" w:rsidR="005E799A" w:rsidRPr="008151D3" w:rsidRDefault="005E799A" w:rsidP="005E799A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val="nl-NL" w:eastAsia="en-US"/>
        </w:rPr>
      </w:pPr>
      <w:r w:rsidRPr="008151D3"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  <w:t>Een dossier aangeboden.</w:t>
      </w:r>
      <w:r w:rsidRPr="008151D3">
        <w:rPr>
          <w:rFonts w:cs="Times New Roman"/>
          <w:color w:val="575757"/>
          <w:sz w:val="18"/>
          <w:szCs w:val="20"/>
          <w:shd w:val="clear" w:color="auto" w:fill="F8F8F8"/>
          <w:lang w:val="nl-NL" w:eastAsia="en-US"/>
        </w:rPr>
        <w:br/>
      </w:r>
    </w:p>
    <w:p w14:paraId="5761EC56" w14:textId="77777777" w:rsidR="0050259F" w:rsidRPr="000F32E7" w:rsidRDefault="0050259F" w:rsidP="000F32E7">
      <w:pPr>
        <w:pStyle w:val="Default"/>
        <w:spacing w:after="200"/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</w:pPr>
      <w:r w:rsidRPr="000F32E7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De Commissie voor kruidengeneesmiddelen voor menselijk gebruik keurt de naar de aanvrager te verzenden </w:t>
      </w:r>
      <w:r w:rsidRPr="000F32E7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val="nl-BE" w:eastAsia="en-US"/>
        </w:rPr>
        <w:t>vragenlijst</w:t>
      </w:r>
      <w:r w:rsidRPr="000F32E7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goed voor</w:t>
      </w:r>
      <w:r w:rsidRPr="000F32E7">
        <w:rPr>
          <w:rFonts w:cs="Times New Roman"/>
          <w:b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1</w:t>
      </w:r>
      <w:r w:rsidRPr="000F32E7">
        <w:rPr>
          <w:rFonts w:cs="Times New Roman"/>
          <w:color w:val="000000" w:themeColor="text1"/>
          <w:sz w:val="18"/>
          <w:szCs w:val="20"/>
          <w:shd w:val="clear" w:color="auto" w:fill="F8F8F8"/>
          <w:lang w:val="nl-BE" w:eastAsia="en-US"/>
        </w:rPr>
        <w:t xml:space="preserve"> dossier.</w:t>
      </w:r>
    </w:p>
    <w:sectPr w:rsidR="0050259F" w:rsidRPr="000F32E7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01339EC3" w:rsidR="00733688" w:rsidRPr="00A649BB" w:rsidRDefault="00733688" w:rsidP="00D54DE6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FA0D44">
      <w:rPr>
        <w:rFonts w:ascii="Verdana" w:hAnsi="Verdana"/>
        <w:color w:val="575757"/>
        <w:sz w:val="14"/>
        <w:szCs w:val="14"/>
        <w:lang w:val="nl-NL"/>
      </w:rPr>
      <w:t>18.11</w:t>
    </w:r>
    <w:r w:rsidR="009D5122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Header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2051D692" w14:textId="77777777" w:rsidR="005A324B" w:rsidRPr="005A324B" w:rsidRDefault="005A324B" w:rsidP="005A324B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Galileelaan 5/03</w:t>
          </w:r>
        </w:p>
        <w:p w14:paraId="7EA167A4" w14:textId="77777777" w:rsidR="005A324B" w:rsidRPr="005A324B" w:rsidRDefault="005A324B" w:rsidP="005A324B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8151D3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591DD7E" w14:textId="77777777" w:rsidR="00FE7F43" w:rsidRPr="00FE7F43" w:rsidRDefault="00FE7F43" w:rsidP="00FE7F43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77EB1B50" w14:textId="77777777" w:rsidR="00FE7F43" w:rsidRPr="00FE7F43" w:rsidRDefault="00FE7F43" w:rsidP="00FE7F43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Header"/>
            <w:ind w:left="175" w:right="-250"/>
          </w:pPr>
          <w:r w:rsidRPr="00BD6011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BD6011" w:rsidRDefault="00733688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BD6011" w:rsidRDefault="00733688" w:rsidP="001E2D2F">
          <w:pPr>
            <w:pStyle w:val="Header"/>
            <w:ind w:left="-108"/>
          </w:pPr>
        </w:p>
      </w:tc>
    </w:tr>
  </w:tbl>
  <w:p w14:paraId="22DF368E" w14:textId="77777777" w:rsidR="00733688" w:rsidRPr="00BD6011" w:rsidRDefault="00733688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l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8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0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2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9"/>
  </w:num>
  <w:num w:numId="5">
    <w:abstractNumId w:val="11"/>
  </w:num>
  <w:num w:numId="6">
    <w:abstractNumId w:val="12"/>
  </w:num>
  <w:num w:numId="7">
    <w:abstractNumId w:val="28"/>
  </w:num>
  <w:num w:numId="8">
    <w:abstractNumId w:val="24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2"/>
  </w:num>
  <w:num w:numId="17">
    <w:abstractNumId w:val="26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13"/>
  </w:num>
  <w:num w:numId="34">
    <w:abstractNumId w:val="27"/>
  </w:num>
  <w:num w:numId="35">
    <w:abstractNumId w:val="21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2E7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45927"/>
    <w:rsid w:val="00357320"/>
    <w:rsid w:val="00370586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11A60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259F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324B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51D3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111F0"/>
    <w:rsid w:val="00A12AAA"/>
    <w:rsid w:val="00A16596"/>
    <w:rsid w:val="00A237D2"/>
    <w:rsid w:val="00A277EB"/>
    <w:rsid w:val="00A31F9D"/>
    <w:rsid w:val="00A35334"/>
    <w:rsid w:val="00A56116"/>
    <w:rsid w:val="00A56149"/>
    <w:rsid w:val="00A62F1F"/>
    <w:rsid w:val="00A64025"/>
    <w:rsid w:val="00A649BB"/>
    <w:rsid w:val="00A716FA"/>
    <w:rsid w:val="00A7490E"/>
    <w:rsid w:val="00A84D44"/>
    <w:rsid w:val="00A90475"/>
    <w:rsid w:val="00A92053"/>
    <w:rsid w:val="00A9280D"/>
    <w:rsid w:val="00A931B5"/>
    <w:rsid w:val="00A97E6C"/>
    <w:rsid w:val="00AA7D10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C5EF3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DE4"/>
    <w:rsid w:val="00BA63A3"/>
    <w:rsid w:val="00BA6791"/>
    <w:rsid w:val="00BB0977"/>
    <w:rsid w:val="00BB6F39"/>
    <w:rsid w:val="00BD19E8"/>
    <w:rsid w:val="00BD6011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64C17"/>
    <w:rsid w:val="00D7062A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0D44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E7F43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Heading1">
    <w:name w:val="heading 1"/>
    <w:aliases w:val="D70AR,Info rubrik 1,titel 1"/>
    <w:basedOn w:val="Heading2"/>
    <w:next w:val="Normal"/>
    <w:link w:val="Heading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1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Heading3">
    <w:name w:val="heading 3"/>
    <w:aliases w:val="D70AR3"/>
    <w:basedOn w:val="Normal"/>
    <w:next w:val="Normal"/>
    <w:link w:val="Heading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Heading4">
    <w:name w:val="heading 4"/>
    <w:aliases w:val="D70AR4,titel 4"/>
    <w:basedOn w:val="Normal"/>
    <w:next w:val="Normal"/>
    <w:link w:val="Heading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Heading5">
    <w:name w:val="heading 5"/>
    <w:aliases w:val="D70AR5,titel 5"/>
    <w:basedOn w:val="Normal"/>
    <w:next w:val="Normal"/>
    <w:link w:val="Heading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1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70AR Char,Info rubrik 1 Char,titel 1 Char"/>
    <w:basedOn w:val="DefaultParagraphFont"/>
    <w:link w:val="Heading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Heading2Char1">
    <w:name w:val="Heading 2 Char1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DefaultParagraphFont"/>
    <w:link w:val="Heading2"/>
    <w:locked/>
    <w:rsid w:val="006415CA"/>
    <w:rPr>
      <w:rFonts w:cs="Times New Roman"/>
      <w:sz w:val="28"/>
      <w:lang w:val="nl-NL" w:eastAsia="fr-FR" w:bidi="ar-SA"/>
    </w:rPr>
  </w:style>
  <w:style w:type="character" w:customStyle="1" w:styleId="Heading3Char">
    <w:name w:val="Heading 3 Char"/>
    <w:aliases w:val="D70AR3 Char"/>
    <w:basedOn w:val="DefaultParagraphFont"/>
    <w:link w:val="Heading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Heading4Char">
    <w:name w:val="Heading 4 Char"/>
    <w:aliases w:val="D70AR4 Char,titel 4 Char"/>
    <w:basedOn w:val="DefaultParagraphFont"/>
    <w:link w:val="Heading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Header">
    <w:name w:val="header"/>
    <w:aliases w:val="En-tête page intermédiaire,DO NOT USE, DO NOT USE"/>
    <w:basedOn w:val="Normal"/>
    <w:link w:val="HeaderChar1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1">
    <w:name w:val="Header Char1"/>
    <w:aliases w:val="En-tête page intermédiaire Char1,DO NOT USE Char1, DO NOT USE Char"/>
    <w:basedOn w:val="DefaultParagraphFont"/>
    <w:link w:val="Header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DefaultParagraphFont"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ndnoteTextChar1">
    <w:name w:val="Endnote Text Char1"/>
    <w:basedOn w:val="DefaultParagraphFont"/>
    <w:link w:val="EndnoteTex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BodyText3Char">
    <w:name w:val="Body Text 3 Char"/>
    <w:basedOn w:val="DefaultParagraphFont"/>
    <w:link w:val="BodyTex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7816D8"/>
  </w:style>
  <w:style w:type="paragraph" w:styleId="BodyTextIndent2">
    <w:name w:val="Body Text Indent 2"/>
    <w:basedOn w:val="Normal"/>
    <w:link w:val="BodyTextIndent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BodyTextIndentChar">
    <w:name w:val="Body Text Indent Char"/>
    <w:basedOn w:val="DefaultParagraphFont"/>
    <w:link w:val="BodyTextIndent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Bullet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Text">
    <w:name w:val="annotation text"/>
    <w:basedOn w:val="Normal"/>
    <w:link w:val="CommentText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7816D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Heading5Char">
    <w:name w:val="Heading 5 Char"/>
    <w:aliases w:val="D70AR5 Char,titel 5 Char"/>
    <w:basedOn w:val="DefaultParagraphFont"/>
    <w:link w:val="Heading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45B-DD7B-43FD-B0D6-460FBCF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914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Steffi Collaerts (FAGG - AFMPS)</cp:lastModifiedBy>
  <cp:revision>4</cp:revision>
  <cp:lastPrinted>2014-01-30T09:57:00Z</cp:lastPrinted>
  <dcterms:created xsi:type="dcterms:W3CDTF">2021-11-26T15:03:00Z</dcterms:created>
  <dcterms:modified xsi:type="dcterms:W3CDTF">2021-11-29T10:27:00Z</dcterms:modified>
</cp:coreProperties>
</file>