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7811" w14:textId="5F2D36AC" w:rsidR="003958A9" w:rsidRPr="00123FA8" w:rsidRDefault="00F5100A" w:rsidP="00123FA8">
      <w:pPr>
        <w:pStyle w:val="Heading2"/>
        <w:spacing w:line="240" w:lineRule="auto"/>
        <w:jc w:val="left"/>
        <w:rPr>
          <w:rFonts w:ascii="Verdana" w:hAnsi="Verdana" w:cstheme="minorHAnsi"/>
          <w:b/>
          <w:bCs/>
          <w:sz w:val="22"/>
          <w:szCs w:val="22"/>
        </w:rPr>
      </w:pPr>
      <w:r w:rsidRPr="00123FA8">
        <w:rPr>
          <w:rFonts w:ascii="Verdana" w:hAnsi="Verdana" w:cstheme="minorHAnsi"/>
          <w:b/>
          <w:bCs/>
          <w:sz w:val="22"/>
          <w:szCs w:val="22"/>
        </w:rPr>
        <w:t>Meldingsformulier</w:t>
      </w:r>
      <w:r w:rsidR="00130C78" w:rsidRPr="00123FA8">
        <w:rPr>
          <w:rFonts w:cstheme="minorHAnsi"/>
          <w:b/>
          <w:bCs/>
          <w:sz w:val="22"/>
          <w:szCs w:val="22"/>
          <w:lang w:val="nl-BE"/>
        </w:rPr>
        <w:t xml:space="preserve"> </w:t>
      </w:r>
      <w:r w:rsidR="00130C78" w:rsidRPr="00123FA8">
        <w:rPr>
          <w:rFonts w:ascii="Verdana" w:hAnsi="Verdana" w:cstheme="minorHAnsi"/>
          <w:b/>
          <w:bCs/>
          <w:sz w:val="22"/>
          <w:szCs w:val="22"/>
        </w:rPr>
        <w:t xml:space="preserve">voor </w:t>
      </w:r>
      <w:r w:rsidR="003958A9" w:rsidRPr="00123FA8">
        <w:rPr>
          <w:rFonts w:ascii="Verdana" w:hAnsi="Verdana" w:cstheme="minorHAnsi"/>
          <w:b/>
          <w:bCs/>
          <w:sz w:val="22"/>
          <w:szCs w:val="22"/>
        </w:rPr>
        <w:t xml:space="preserve">de verkoop van voorschriftvrije </w:t>
      </w:r>
      <w:r w:rsidR="0024371C" w:rsidRPr="00123FA8">
        <w:rPr>
          <w:rFonts w:ascii="Verdana" w:hAnsi="Verdana" w:cstheme="minorHAnsi"/>
          <w:b/>
          <w:bCs/>
          <w:sz w:val="22"/>
          <w:szCs w:val="22"/>
        </w:rPr>
        <w:t>dier</w:t>
      </w:r>
      <w:r w:rsidR="003958A9" w:rsidRPr="00123FA8">
        <w:rPr>
          <w:rFonts w:ascii="Verdana" w:hAnsi="Verdana" w:cstheme="minorHAnsi"/>
          <w:b/>
          <w:bCs/>
          <w:sz w:val="22"/>
          <w:szCs w:val="22"/>
        </w:rPr>
        <w:t>geneesmiddelen</w:t>
      </w:r>
      <w:r w:rsidR="0024371C" w:rsidRPr="00123FA8">
        <w:rPr>
          <w:rStyle w:val="FootnoteReference"/>
          <w:rFonts w:ascii="Verdana" w:hAnsi="Verdana" w:cstheme="minorHAnsi"/>
          <w:b/>
          <w:bCs/>
          <w:sz w:val="22"/>
          <w:szCs w:val="22"/>
        </w:rPr>
        <w:footnoteReference w:id="1"/>
      </w:r>
      <w:r w:rsidR="003958A9" w:rsidRPr="00123FA8">
        <w:rPr>
          <w:rFonts w:ascii="Verdana" w:hAnsi="Verdana" w:cstheme="minorHAnsi"/>
          <w:b/>
          <w:bCs/>
          <w:sz w:val="22"/>
          <w:szCs w:val="22"/>
        </w:rPr>
        <w:t xml:space="preserve"> via </w:t>
      </w:r>
      <w:r w:rsidR="00E771BD" w:rsidRPr="00123FA8">
        <w:rPr>
          <w:rFonts w:ascii="Verdana" w:hAnsi="Verdana" w:cstheme="minorHAnsi"/>
          <w:b/>
          <w:bCs/>
          <w:sz w:val="22"/>
          <w:szCs w:val="22"/>
        </w:rPr>
        <w:t xml:space="preserve">de </w:t>
      </w:r>
      <w:r w:rsidR="003958A9" w:rsidRPr="00123FA8">
        <w:rPr>
          <w:rFonts w:ascii="Verdana" w:hAnsi="Verdana" w:cstheme="minorHAnsi"/>
          <w:b/>
          <w:bCs/>
          <w:sz w:val="22"/>
          <w:szCs w:val="22"/>
        </w:rPr>
        <w:t xml:space="preserve">website verbonden aan </w:t>
      </w:r>
      <w:r w:rsidR="00E771BD" w:rsidRPr="00123FA8">
        <w:rPr>
          <w:rFonts w:ascii="Verdana" w:hAnsi="Verdana" w:cstheme="minorHAnsi"/>
          <w:b/>
          <w:bCs/>
          <w:sz w:val="22"/>
          <w:szCs w:val="22"/>
        </w:rPr>
        <w:t xml:space="preserve">het </w:t>
      </w:r>
      <w:r w:rsidR="0024371C" w:rsidRPr="00123FA8">
        <w:rPr>
          <w:rFonts w:ascii="Verdana" w:hAnsi="Verdana" w:cstheme="minorHAnsi"/>
          <w:b/>
          <w:bCs/>
          <w:sz w:val="22"/>
          <w:szCs w:val="22"/>
        </w:rPr>
        <w:t xml:space="preserve">geneesmiddelendepot </w:t>
      </w:r>
      <w:r w:rsidR="00E771BD" w:rsidRPr="00123FA8">
        <w:rPr>
          <w:rFonts w:ascii="Verdana" w:hAnsi="Verdana" w:cstheme="minorHAnsi"/>
          <w:b/>
          <w:bCs/>
          <w:sz w:val="22"/>
          <w:szCs w:val="22"/>
        </w:rPr>
        <w:t>van de dierenarts</w:t>
      </w:r>
    </w:p>
    <w:p w14:paraId="21BFBC6D" w14:textId="77777777" w:rsidR="00130C78" w:rsidRDefault="00130C78" w:rsidP="00F5100A">
      <w:pPr>
        <w:pStyle w:val="BodyText"/>
        <w:jc w:val="left"/>
        <w:rPr>
          <w:rFonts w:ascii="Verdana" w:hAnsi="Verdana" w:cstheme="minorHAnsi"/>
          <w:sz w:val="20"/>
          <w:szCs w:val="20"/>
          <w:lang w:val="nl-BE"/>
        </w:rPr>
      </w:pPr>
    </w:p>
    <w:p w14:paraId="080E2D06" w14:textId="1F51D75D" w:rsidR="00620C99" w:rsidRDefault="00620C99" w:rsidP="00F5100A">
      <w:pPr>
        <w:pStyle w:val="BodyText"/>
        <w:jc w:val="left"/>
        <w:rPr>
          <w:rFonts w:ascii="Verdana" w:hAnsi="Verdana" w:cstheme="minorHAnsi"/>
          <w:sz w:val="20"/>
          <w:szCs w:val="20"/>
          <w:lang w:val="nl-BE"/>
        </w:rPr>
      </w:pPr>
      <w:r w:rsidRPr="00F5100A">
        <w:rPr>
          <w:rFonts w:ascii="Verdana" w:hAnsi="Verdana" w:cstheme="minorHAnsi"/>
          <w:sz w:val="20"/>
          <w:szCs w:val="20"/>
          <w:lang w:val="nl-BE"/>
        </w:rPr>
        <w:t>Vul het formulier elektronisch in.</w:t>
      </w:r>
    </w:p>
    <w:p w14:paraId="555D1D6C" w14:textId="77777777" w:rsidR="00F5100A" w:rsidRPr="00F5100A" w:rsidRDefault="00F5100A" w:rsidP="00F5100A">
      <w:pPr>
        <w:pStyle w:val="BodyText"/>
        <w:jc w:val="left"/>
        <w:rPr>
          <w:rFonts w:ascii="Verdana" w:hAnsi="Verdana" w:cstheme="minorHAnsi"/>
          <w:sz w:val="20"/>
          <w:szCs w:val="20"/>
          <w:lang w:val="nl-BE"/>
        </w:rPr>
      </w:pPr>
    </w:p>
    <w:p w14:paraId="675E957C" w14:textId="2379C695" w:rsidR="004155EC" w:rsidRPr="00F5100A" w:rsidRDefault="00620C99" w:rsidP="00F5100A">
      <w:pPr>
        <w:pStyle w:val="BodyText"/>
        <w:jc w:val="left"/>
        <w:rPr>
          <w:rFonts w:ascii="Verdana" w:hAnsi="Verdana" w:cstheme="minorHAnsi"/>
          <w:sz w:val="20"/>
          <w:szCs w:val="20"/>
          <w:lang w:val="nl-BE"/>
        </w:rPr>
      </w:pPr>
      <w:r w:rsidRPr="00F5100A">
        <w:rPr>
          <w:rFonts w:ascii="Verdana" w:hAnsi="Verdana" w:cstheme="minorHAnsi"/>
          <w:sz w:val="20"/>
          <w:szCs w:val="20"/>
          <w:lang w:val="nl-BE"/>
        </w:rPr>
        <w:t>Bezorg het</w:t>
      </w:r>
      <w:r w:rsidR="004155EC" w:rsidRPr="00F5100A">
        <w:rPr>
          <w:rFonts w:ascii="Verdana" w:hAnsi="Verdana" w:cstheme="minorHAnsi"/>
          <w:sz w:val="20"/>
          <w:szCs w:val="20"/>
          <w:lang w:val="nl-BE"/>
        </w:rPr>
        <w:t xml:space="preserve">: </w:t>
      </w:r>
    </w:p>
    <w:p w14:paraId="4B2F4F7A" w14:textId="4392731E" w:rsidR="004155EC" w:rsidRPr="00F5100A" w:rsidRDefault="004155EC" w:rsidP="00F5100A">
      <w:pPr>
        <w:pStyle w:val="BodyText"/>
        <w:numPr>
          <w:ilvl w:val="0"/>
          <w:numId w:val="3"/>
        </w:numPr>
        <w:jc w:val="left"/>
        <w:rPr>
          <w:rFonts w:ascii="Verdana" w:hAnsi="Verdana" w:cstheme="minorHAnsi"/>
          <w:sz w:val="20"/>
          <w:szCs w:val="20"/>
          <w:lang w:val="nl-BE"/>
        </w:rPr>
      </w:pPr>
      <w:r w:rsidRPr="00F5100A">
        <w:rPr>
          <w:rFonts w:ascii="Verdana" w:hAnsi="Verdana" w:cstheme="minorHAnsi"/>
          <w:sz w:val="20"/>
          <w:szCs w:val="20"/>
          <w:lang w:val="nl-BE"/>
        </w:rPr>
        <w:t>Ofwel per post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4155EC" w:rsidRPr="00715A84" w14:paraId="506C2146" w14:textId="77777777" w:rsidTr="00596A3B">
        <w:tc>
          <w:tcPr>
            <w:tcW w:w="9351" w:type="dxa"/>
          </w:tcPr>
          <w:p w14:paraId="79DDE376" w14:textId="47ED6BAA" w:rsidR="004155EC" w:rsidRPr="00F5100A" w:rsidRDefault="004155EC" w:rsidP="00F5100A">
            <w:pPr>
              <w:pStyle w:val="BodyTex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t>F</w:t>
            </w:r>
            <w:r w:rsidR="00F5100A">
              <w:rPr>
                <w:rFonts w:ascii="Verdana" w:hAnsi="Verdana" w:cstheme="minorHAnsi"/>
                <w:sz w:val="20"/>
                <w:szCs w:val="20"/>
                <w:lang w:val="nl-BE"/>
              </w:rPr>
              <w:t xml:space="preserve">ederaal </w:t>
            </w: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t>A</w:t>
            </w:r>
            <w:r w:rsidR="00F5100A">
              <w:rPr>
                <w:rFonts w:ascii="Verdana" w:hAnsi="Verdana" w:cstheme="minorHAnsi"/>
                <w:sz w:val="20"/>
                <w:szCs w:val="20"/>
                <w:lang w:val="nl-BE"/>
              </w:rPr>
              <w:t xml:space="preserve">gentschap voor </w:t>
            </w: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t>G</w:t>
            </w:r>
            <w:r w:rsidR="00F5100A">
              <w:rPr>
                <w:rFonts w:ascii="Verdana" w:hAnsi="Verdana" w:cstheme="minorHAnsi"/>
                <w:sz w:val="20"/>
                <w:szCs w:val="20"/>
                <w:lang w:val="nl-BE"/>
              </w:rPr>
              <w:t xml:space="preserve">eneesmiddelen en </w:t>
            </w: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t>G</w:t>
            </w:r>
            <w:r w:rsidR="00F5100A">
              <w:rPr>
                <w:rFonts w:ascii="Verdana" w:hAnsi="Verdana" w:cstheme="minorHAnsi"/>
                <w:sz w:val="20"/>
                <w:szCs w:val="20"/>
                <w:lang w:val="nl-BE"/>
              </w:rPr>
              <w:t>ezondheidsproducten</w:t>
            </w: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br/>
            </w:r>
            <w:r w:rsidR="00F5100A">
              <w:rPr>
                <w:rFonts w:ascii="Verdana" w:hAnsi="Verdana" w:cstheme="minorHAnsi"/>
                <w:sz w:val="20"/>
                <w:szCs w:val="20"/>
                <w:lang w:val="nl-BE"/>
              </w:rPr>
              <w:t>Cel K</w:t>
            </w: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t xml:space="preserve">adaster van </w:t>
            </w:r>
            <w:r w:rsidR="00F5100A">
              <w:rPr>
                <w:rFonts w:ascii="Verdana" w:hAnsi="Verdana" w:cstheme="minorHAnsi"/>
                <w:sz w:val="20"/>
                <w:szCs w:val="20"/>
                <w:lang w:val="nl-BE"/>
              </w:rPr>
              <w:t>A</w:t>
            </w: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t>potheken</w:t>
            </w:r>
            <w:r w:rsidR="00F5100A" w:rsidRPr="00F5100A" w:rsidDel="00F5100A">
              <w:rPr>
                <w:rFonts w:ascii="Verdana" w:hAnsi="Verdana" w:cstheme="minorHAnsi"/>
                <w:sz w:val="20"/>
                <w:szCs w:val="20"/>
                <w:lang w:val="nl-BE"/>
              </w:rPr>
              <w:t xml:space="preserve"> </w:t>
            </w: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br/>
            </w:r>
            <w:proofErr w:type="spellStart"/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t>Galileelaan</w:t>
            </w:r>
            <w:proofErr w:type="spellEnd"/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t xml:space="preserve"> 5/03</w:t>
            </w: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br/>
              <w:t>1210 Brussel</w:t>
            </w:r>
          </w:p>
        </w:tc>
      </w:tr>
    </w:tbl>
    <w:p w14:paraId="294F6A4C" w14:textId="63944BDD" w:rsidR="004155EC" w:rsidRPr="00F5100A" w:rsidRDefault="004155EC" w:rsidP="00F5100A">
      <w:pPr>
        <w:pStyle w:val="BodyText"/>
        <w:ind w:left="1089"/>
        <w:jc w:val="left"/>
        <w:rPr>
          <w:rFonts w:ascii="Verdana" w:hAnsi="Verdana" w:cstheme="minorHAnsi"/>
          <w:sz w:val="20"/>
          <w:szCs w:val="20"/>
          <w:lang w:val="nl-BE"/>
        </w:rPr>
      </w:pPr>
    </w:p>
    <w:p w14:paraId="5078B504" w14:textId="23A898E4" w:rsidR="00620C99" w:rsidRPr="00F5100A" w:rsidRDefault="004155EC" w:rsidP="00F5100A">
      <w:pPr>
        <w:pStyle w:val="BodyText"/>
        <w:numPr>
          <w:ilvl w:val="0"/>
          <w:numId w:val="3"/>
        </w:numPr>
        <w:jc w:val="left"/>
        <w:rPr>
          <w:rFonts w:ascii="Verdana" w:hAnsi="Verdana" w:cstheme="minorHAnsi"/>
          <w:sz w:val="20"/>
          <w:szCs w:val="20"/>
          <w:lang w:val="nl-BE"/>
        </w:rPr>
      </w:pPr>
      <w:r w:rsidRPr="00F5100A">
        <w:rPr>
          <w:rFonts w:ascii="Verdana" w:hAnsi="Verdana" w:cstheme="minorHAnsi"/>
          <w:sz w:val="20"/>
          <w:szCs w:val="20"/>
          <w:lang w:val="nl-BE"/>
        </w:rPr>
        <w:t>Ofwel</w:t>
      </w:r>
      <w:r w:rsidR="00620C99" w:rsidRPr="00F5100A">
        <w:rPr>
          <w:rFonts w:ascii="Verdana" w:hAnsi="Verdana" w:cstheme="minorHAnsi"/>
          <w:sz w:val="20"/>
          <w:szCs w:val="20"/>
          <w:lang w:val="nl-BE"/>
        </w:rPr>
        <w:t xml:space="preserve"> elektronisch</w:t>
      </w:r>
      <w:r w:rsidRPr="00F5100A">
        <w:rPr>
          <w:rFonts w:ascii="Verdana" w:hAnsi="Verdana" w:cstheme="minorHAnsi"/>
          <w:sz w:val="20"/>
          <w:szCs w:val="20"/>
          <w:lang w:val="nl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620C99" w:rsidRPr="00F5100A" w14:paraId="260C958E" w14:textId="77777777" w:rsidTr="00596A3B">
        <w:tc>
          <w:tcPr>
            <w:tcW w:w="9351" w:type="dxa"/>
          </w:tcPr>
          <w:bookmarkStart w:id="0" w:name="_Hlk94520697"/>
          <w:p w14:paraId="2F7BB6D1" w14:textId="4D2F8AA0" w:rsidR="00620C99" w:rsidRDefault="00620C99" w:rsidP="00F5100A">
            <w:pPr>
              <w:pStyle w:val="BodyTex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fldChar w:fldCharType="begin"/>
            </w:r>
            <w:r w:rsidR="00715A84">
              <w:rPr>
                <w:rFonts w:ascii="Verdana" w:hAnsi="Verdana" w:cstheme="minorHAnsi"/>
                <w:sz w:val="20"/>
                <w:szCs w:val="20"/>
                <w:lang w:val="nl-BE"/>
              </w:rPr>
              <w:instrText>HYPERLINK "mailto:Registration_VeterinaryDepot@fagg-afmps.be"</w:instrText>
            </w:r>
            <w:r w:rsidR="00715A84" w:rsidRPr="00F5100A">
              <w:rPr>
                <w:rFonts w:ascii="Verdana" w:hAnsi="Verdana" w:cstheme="minorHAnsi"/>
                <w:sz w:val="20"/>
                <w:szCs w:val="20"/>
                <w:lang w:val="nl-BE"/>
              </w:rPr>
            </w: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fldChar w:fldCharType="separate"/>
            </w:r>
            <w:r w:rsidRPr="00F5100A">
              <w:rPr>
                <w:rStyle w:val="Hyperlink"/>
                <w:rFonts w:ascii="Verdana" w:hAnsi="Verdana" w:cstheme="minorHAnsi"/>
                <w:sz w:val="20"/>
                <w:szCs w:val="20"/>
                <w:lang w:val="nl-BE"/>
              </w:rPr>
              <w:t>Registration_VeterinaryDepot@fagg</w:t>
            </w:r>
            <w:r w:rsidR="00715A84">
              <w:rPr>
                <w:rStyle w:val="Hyperlink"/>
                <w:rFonts w:ascii="Verdana" w:hAnsi="Verdana" w:cstheme="minorHAnsi"/>
                <w:sz w:val="20"/>
                <w:szCs w:val="20"/>
                <w:lang w:val="nl-BE"/>
              </w:rPr>
              <w:t>-afmps</w:t>
            </w:r>
            <w:r w:rsidRPr="00F5100A">
              <w:rPr>
                <w:rStyle w:val="Hyperlink"/>
                <w:rFonts w:ascii="Verdana" w:hAnsi="Verdana" w:cstheme="minorHAnsi"/>
                <w:sz w:val="20"/>
                <w:szCs w:val="20"/>
                <w:lang w:val="nl-BE"/>
              </w:rPr>
              <w:t>.be</w:t>
            </w:r>
            <w:r w:rsidRPr="00F5100A">
              <w:rPr>
                <w:rFonts w:ascii="Verdana" w:hAnsi="Verdana" w:cstheme="minorHAnsi"/>
                <w:sz w:val="20"/>
                <w:szCs w:val="20"/>
                <w:lang w:val="nl-BE"/>
              </w:rPr>
              <w:fldChar w:fldCharType="end"/>
            </w:r>
          </w:p>
          <w:p w14:paraId="4423A20D" w14:textId="6F8DD6F0" w:rsidR="00F5100A" w:rsidRPr="00F5100A" w:rsidRDefault="00F5100A" w:rsidP="00F5100A">
            <w:pPr>
              <w:pStyle w:val="BodyTex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</w:tbl>
    <w:bookmarkEnd w:id="0"/>
    <w:p w14:paraId="55AFBFA5" w14:textId="5096B35B" w:rsidR="00E771BD" w:rsidRPr="00F5100A" w:rsidRDefault="00620C99" w:rsidP="00F5100A">
      <w:pPr>
        <w:pStyle w:val="BodyText"/>
        <w:rPr>
          <w:rFonts w:ascii="Verdana" w:hAnsi="Verdana" w:cstheme="minorHAnsi"/>
          <w:sz w:val="20"/>
          <w:szCs w:val="20"/>
          <w:lang w:val="nl-BE"/>
        </w:rPr>
      </w:pPr>
      <w:r w:rsidRPr="00123FA8">
        <w:rPr>
          <w:rFonts w:ascii="Verdana" w:hAnsi="Verdana" w:cstheme="minorHAnsi"/>
          <w:sz w:val="20"/>
          <w:szCs w:val="20"/>
          <w:lang w:val="nl-BE"/>
        </w:rPr>
        <w:t>Opgelet</w:t>
      </w:r>
      <w:r w:rsidR="00F5100A" w:rsidRPr="00123FA8">
        <w:rPr>
          <w:rFonts w:ascii="Verdana" w:hAnsi="Verdana" w:cstheme="minorHAnsi"/>
          <w:sz w:val="20"/>
          <w:szCs w:val="20"/>
          <w:lang w:val="nl-BE"/>
        </w:rPr>
        <w:t>:</w:t>
      </w:r>
      <w:r w:rsidR="004155EC" w:rsidRPr="00F5100A">
        <w:rPr>
          <w:rFonts w:ascii="Verdana" w:hAnsi="Verdana" w:cstheme="minorHAnsi"/>
          <w:sz w:val="20"/>
          <w:szCs w:val="20"/>
          <w:lang w:val="nl-BE"/>
        </w:rPr>
        <w:t xml:space="preserve"> bij elektronische </w:t>
      </w:r>
      <w:r w:rsidR="00F5100A">
        <w:rPr>
          <w:rFonts w:ascii="Verdana" w:hAnsi="Verdana" w:cstheme="minorHAnsi"/>
          <w:sz w:val="20"/>
          <w:szCs w:val="20"/>
          <w:lang w:val="nl-BE"/>
        </w:rPr>
        <w:t>ver</w:t>
      </w:r>
      <w:r w:rsidR="00F5100A" w:rsidRPr="00F5100A">
        <w:rPr>
          <w:rFonts w:ascii="Verdana" w:hAnsi="Verdana" w:cstheme="minorHAnsi"/>
          <w:sz w:val="20"/>
          <w:szCs w:val="20"/>
          <w:lang w:val="nl-BE"/>
        </w:rPr>
        <w:t xml:space="preserve">zending </w:t>
      </w:r>
      <w:r w:rsidR="004155EC" w:rsidRPr="00F5100A">
        <w:rPr>
          <w:rFonts w:ascii="Verdana" w:hAnsi="Verdana" w:cstheme="minorHAnsi"/>
          <w:sz w:val="20"/>
          <w:szCs w:val="20"/>
          <w:lang w:val="nl-BE"/>
        </w:rPr>
        <w:t>moet u het document digitaal tekenen met uw e-ID</w:t>
      </w:r>
      <w:r w:rsidR="00F5100A">
        <w:rPr>
          <w:rFonts w:ascii="Verdana" w:hAnsi="Verdana" w:cstheme="minorHAnsi"/>
          <w:sz w:val="20"/>
          <w:szCs w:val="20"/>
          <w:lang w:val="nl-BE"/>
        </w:rPr>
        <w:t>.</w:t>
      </w:r>
    </w:p>
    <w:p w14:paraId="6C392C83" w14:textId="77777777" w:rsidR="004155EC" w:rsidRPr="00F5100A" w:rsidRDefault="004155EC" w:rsidP="00F5100A">
      <w:pPr>
        <w:pStyle w:val="BodyText"/>
        <w:rPr>
          <w:rFonts w:ascii="Verdana" w:hAnsi="Verdana" w:cstheme="minorHAnsi"/>
          <w:sz w:val="20"/>
          <w:szCs w:val="20"/>
          <w:lang w:val="nl-BE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5585"/>
      </w:tblGrid>
      <w:tr w:rsidR="003958A9" w:rsidRPr="00F5100A" w14:paraId="46FF9078" w14:textId="77777777" w:rsidTr="003958A9">
        <w:trPr>
          <w:cantSplit/>
          <w:jc w:val="center"/>
        </w:trPr>
        <w:tc>
          <w:tcPr>
            <w:tcW w:w="9720" w:type="dxa"/>
            <w:gridSpan w:val="2"/>
            <w:shd w:val="clear" w:color="auto" w:fill="E6E6E6"/>
          </w:tcPr>
          <w:p w14:paraId="150A4B83" w14:textId="332895CF" w:rsidR="003958A9" w:rsidRPr="00F5100A" w:rsidRDefault="0018494F" w:rsidP="00F5100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5100A">
              <w:rPr>
                <w:rFonts w:cstheme="minorHAnsi"/>
                <w:b/>
                <w:sz w:val="20"/>
                <w:szCs w:val="20"/>
              </w:rPr>
              <w:t>Depot</w:t>
            </w:r>
            <w:proofErr w:type="spellEnd"/>
          </w:p>
        </w:tc>
      </w:tr>
      <w:tr w:rsidR="003958A9" w:rsidRPr="00F5100A" w14:paraId="5006A5DD" w14:textId="77777777" w:rsidTr="00E771BD">
        <w:trPr>
          <w:cantSplit/>
          <w:jc w:val="center"/>
        </w:trPr>
        <w:tc>
          <w:tcPr>
            <w:tcW w:w="4135" w:type="dxa"/>
          </w:tcPr>
          <w:p w14:paraId="654B8078" w14:textId="7F9353C7" w:rsidR="003958A9" w:rsidRPr="00F5100A" w:rsidRDefault="0050180A" w:rsidP="00F5100A">
            <w:pPr>
              <w:spacing w:after="0" w:line="240" w:lineRule="auto"/>
              <w:ind w:left="-70"/>
              <w:rPr>
                <w:rFonts w:cstheme="minorHAnsi"/>
                <w:sz w:val="20"/>
                <w:szCs w:val="20"/>
              </w:rPr>
            </w:pPr>
            <w:r w:rsidRPr="00F510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8494F" w:rsidRPr="00F5100A">
              <w:rPr>
                <w:rFonts w:cstheme="minorHAnsi"/>
                <w:sz w:val="20"/>
                <w:szCs w:val="20"/>
              </w:rPr>
              <w:t>Depotnummer</w:t>
            </w:r>
            <w:proofErr w:type="spellEnd"/>
            <w:r w:rsidR="00E771BD" w:rsidRPr="00F5100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85" w:type="dxa"/>
          </w:tcPr>
          <w:p w14:paraId="1C8C5E34" w14:textId="5201F5AC" w:rsidR="003958A9" w:rsidRPr="00F5100A" w:rsidRDefault="003958A9" w:rsidP="00F51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58A9" w:rsidRPr="00715A84" w14:paraId="3A28257E" w14:textId="77777777" w:rsidTr="00E771BD">
        <w:trPr>
          <w:cantSplit/>
          <w:jc w:val="center"/>
        </w:trPr>
        <w:tc>
          <w:tcPr>
            <w:tcW w:w="4135" w:type="dxa"/>
          </w:tcPr>
          <w:p w14:paraId="2A15F93C" w14:textId="6A9B58BD" w:rsidR="003958A9" w:rsidRPr="00F5100A" w:rsidRDefault="003958A9" w:rsidP="00F5100A">
            <w:pPr>
              <w:spacing w:after="0" w:line="240" w:lineRule="auto"/>
              <w:rPr>
                <w:rFonts w:cstheme="minorHAnsi"/>
                <w:sz w:val="20"/>
                <w:szCs w:val="20"/>
                <w:lang w:val="nl-BE"/>
              </w:rPr>
            </w:pPr>
            <w:r w:rsidRPr="00F5100A">
              <w:rPr>
                <w:rFonts w:cstheme="minorHAnsi"/>
                <w:sz w:val="20"/>
                <w:szCs w:val="20"/>
                <w:lang w:val="nl-BE"/>
              </w:rPr>
              <w:t>Naam</w:t>
            </w:r>
            <w:r w:rsidR="0018494F" w:rsidRPr="00F5100A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  <w:r w:rsidR="0050180A" w:rsidRPr="00F5100A">
              <w:rPr>
                <w:rFonts w:cstheme="minorHAnsi"/>
                <w:sz w:val="20"/>
                <w:szCs w:val="20"/>
                <w:lang w:val="nl-BE"/>
              </w:rPr>
              <w:t xml:space="preserve">en voornaam </w:t>
            </w:r>
            <w:r w:rsidR="0089631C" w:rsidRPr="00F5100A">
              <w:rPr>
                <w:rFonts w:cstheme="minorHAnsi"/>
                <w:sz w:val="20"/>
                <w:szCs w:val="20"/>
                <w:lang w:val="nl-BE"/>
              </w:rPr>
              <w:t>d</w:t>
            </w:r>
            <w:r w:rsidR="0050180A" w:rsidRPr="00F5100A">
              <w:rPr>
                <w:rFonts w:cstheme="minorHAnsi"/>
                <w:sz w:val="20"/>
                <w:szCs w:val="20"/>
                <w:lang w:val="nl-BE"/>
              </w:rPr>
              <w:t>ierenarts</w:t>
            </w:r>
            <w:r w:rsidR="0089631C" w:rsidRPr="00F5100A">
              <w:rPr>
                <w:rFonts w:cstheme="minorHAnsi"/>
                <w:sz w:val="20"/>
                <w:szCs w:val="20"/>
                <w:lang w:val="nl-BE"/>
              </w:rPr>
              <w:t>-</w:t>
            </w:r>
            <w:r w:rsidR="0050180A" w:rsidRPr="00F5100A">
              <w:rPr>
                <w:rFonts w:cstheme="minorHAnsi"/>
                <w:sz w:val="20"/>
                <w:szCs w:val="20"/>
                <w:lang w:val="nl-BE"/>
              </w:rPr>
              <w:t>titularis</w:t>
            </w:r>
          </w:p>
        </w:tc>
        <w:tc>
          <w:tcPr>
            <w:tcW w:w="5585" w:type="dxa"/>
          </w:tcPr>
          <w:p w14:paraId="2807467E" w14:textId="77777777" w:rsidR="003958A9" w:rsidRPr="00F5100A" w:rsidRDefault="003958A9" w:rsidP="00F5100A">
            <w:pPr>
              <w:spacing w:after="0" w:line="240" w:lineRule="auto"/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958A9" w:rsidRPr="00F5100A" w14:paraId="33134904" w14:textId="77777777" w:rsidTr="00E771BD">
        <w:trPr>
          <w:cantSplit/>
          <w:jc w:val="center"/>
        </w:trPr>
        <w:tc>
          <w:tcPr>
            <w:tcW w:w="4135" w:type="dxa"/>
            <w:tcBorders>
              <w:bottom w:val="single" w:sz="4" w:space="0" w:color="auto"/>
            </w:tcBorders>
          </w:tcPr>
          <w:p w14:paraId="0D86A164" w14:textId="406B8F96" w:rsidR="003958A9" w:rsidRPr="00F5100A" w:rsidRDefault="0050180A" w:rsidP="00F51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100A">
              <w:rPr>
                <w:rFonts w:cstheme="minorHAnsi"/>
                <w:iCs/>
                <w:sz w:val="20"/>
                <w:szCs w:val="18"/>
              </w:rPr>
              <w:t>E</w:t>
            </w:r>
            <w:r w:rsidRPr="00F5100A">
              <w:rPr>
                <w:rFonts w:cstheme="minorHAnsi"/>
                <w:sz w:val="20"/>
                <w:szCs w:val="18"/>
              </w:rPr>
              <w:t>-</w:t>
            </w:r>
            <w:proofErr w:type="spellStart"/>
            <w:r w:rsidRPr="00F5100A">
              <w:rPr>
                <w:rFonts w:cstheme="minorHAnsi"/>
                <w:sz w:val="20"/>
                <w:szCs w:val="18"/>
              </w:rPr>
              <w:t>mailadre</w:t>
            </w:r>
            <w:r w:rsidRPr="00F5100A">
              <w:rPr>
                <w:rFonts w:cstheme="minorHAns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14:paraId="00EA2ED5" w14:textId="77777777" w:rsidR="003958A9" w:rsidRPr="00F5100A" w:rsidRDefault="003958A9" w:rsidP="00F51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958A9" w:rsidRPr="00F5100A" w14:paraId="3C978C9A" w14:textId="77777777" w:rsidTr="003958A9">
        <w:trPr>
          <w:cantSplit/>
          <w:jc w:val="center"/>
        </w:trPr>
        <w:tc>
          <w:tcPr>
            <w:tcW w:w="9720" w:type="dxa"/>
            <w:gridSpan w:val="2"/>
            <w:shd w:val="clear" w:color="auto" w:fill="E6E6E6"/>
          </w:tcPr>
          <w:p w14:paraId="05E4FBAB" w14:textId="77777777" w:rsidR="003958A9" w:rsidRPr="00F5100A" w:rsidRDefault="003958A9" w:rsidP="00F51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5100A">
              <w:rPr>
                <w:rFonts w:cstheme="minorHAnsi"/>
                <w:sz w:val="20"/>
                <w:szCs w:val="20"/>
              </w:rPr>
              <w:t>Website</w:t>
            </w:r>
            <w:proofErr w:type="spellEnd"/>
          </w:p>
        </w:tc>
      </w:tr>
      <w:tr w:rsidR="003958A9" w:rsidRPr="00F5100A" w14:paraId="21A4A6BD" w14:textId="77777777" w:rsidTr="00F5100A">
        <w:trPr>
          <w:trHeight w:val="1073"/>
          <w:jc w:val="center"/>
        </w:trPr>
        <w:tc>
          <w:tcPr>
            <w:tcW w:w="4135" w:type="dxa"/>
          </w:tcPr>
          <w:p w14:paraId="1CF9B7FE" w14:textId="79704C0C" w:rsidR="003958A9" w:rsidRPr="00F5100A" w:rsidRDefault="0050180A" w:rsidP="00F5100A">
            <w:pPr>
              <w:spacing w:after="0" w:line="240" w:lineRule="auto"/>
              <w:rPr>
                <w:rFonts w:cstheme="minorHAnsi"/>
                <w:sz w:val="20"/>
                <w:szCs w:val="20"/>
                <w:lang w:val="nl-BE"/>
              </w:rPr>
            </w:pPr>
            <w:r w:rsidRPr="00F5100A">
              <w:rPr>
                <w:rFonts w:cstheme="minorHAnsi"/>
                <w:sz w:val="20"/>
                <w:szCs w:val="20"/>
                <w:lang w:val="nl-BE"/>
              </w:rPr>
              <w:t xml:space="preserve">Adres </w:t>
            </w:r>
            <w:r w:rsidR="003958A9" w:rsidRPr="00F5100A">
              <w:rPr>
                <w:rFonts w:cstheme="minorHAnsi"/>
                <w:sz w:val="20"/>
                <w:szCs w:val="20"/>
                <w:lang w:val="nl-BE"/>
              </w:rPr>
              <w:t>van de website</w:t>
            </w:r>
          </w:p>
          <w:p w14:paraId="3314445F" w14:textId="73DD4C65" w:rsidR="003958A9" w:rsidRPr="00F5100A" w:rsidRDefault="003958A9" w:rsidP="00F5100A">
            <w:pPr>
              <w:spacing w:after="0" w:line="240" w:lineRule="auto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585" w:type="dxa"/>
          </w:tcPr>
          <w:p w14:paraId="2B8FB3B9" w14:textId="77777777" w:rsidR="003958A9" w:rsidRPr="00F5100A" w:rsidRDefault="003958A9" w:rsidP="00F5100A">
            <w:pPr>
              <w:spacing w:after="0" w:line="240" w:lineRule="auto"/>
              <w:rPr>
                <w:rFonts w:cstheme="minorHAnsi"/>
                <w:sz w:val="20"/>
                <w:szCs w:val="20"/>
                <w:lang w:val="nl-BE"/>
              </w:rPr>
            </w:pPr>
          </w:p>
          <w:p w14:paraId="5633F48E" w14:textId="77777777" w:rsidR="003958A9" w:rsidRPr="00F5100A" w:rsidRDefault="003958A9" w:rsidP="00F5100A">
            <w:pPr>
              <w:spacing w:after="0" w:line="240" w:lineRule="auto"/>
              <w:rPr>
                <w:rFonts w:cstheme="minorHAnsi"/>
                <w:sz w:val="20"/>
                <w:szCs w:val="20"/>
                <w:lang w:val="nl-BE"/>
              </w:rPr>
            </w:pPr>
          </w:p>
          <w:p w14:paraId="2239E220" w14:textId="77777777" w:rsidR="003958A9" w:rsidRPr="00F5100A" w:rsidRDefault="003958A9" w:rsidP="00F5100A">
            <w:pPr>
              <w:spacing w:after="0" w:line="240" w:lineRule="auto"/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958A9" w:rsidRPr="00715A84" w14:paraId="56AF8E03" w14:textId="77777777" w:rsidTr="00E771BD">
        <w:trPr>
          <w:jc w:val="center"/>
        </w:trPr>
        <w:tc>
          <w:tcPr>
            <w:tcW w:w="4135" w:type="dxa"/>
          </w:tcPr>
          <w:p w14:paraId="449D7494" w14:textId="77777777" w:rsidR="003958A9" w:rsidRPr="00F5100A" w:rsidRDefault="003958A9" w:rsidP="00F5100A">
            <w:pPr>
              <w:spacing w:after="0" w:line="240" w:lineRule="auto"/>
              <w:rPr>
                <w:rFonts w:cstheme="minorHAnsi"/>
                <w:sz w:val="20"/>
                <w:szCs w:val="20"/>
                <w:lang w:val="nl-BE"/>
              </w:rPr>
            </w:pPr>
            <w:r w:rsidRPr="00F5100A">
              <w:rPr>
                <w:rFonts w:cstheme="minorHAnsi"/>
                <w:sz w:val="20"/>
                <w:szCs w:val="20"/>
                <w:lang w:val="nl-BE"/>
              </w:rPr>
              <w:t>Datum van activering van de website</w:t>
            </w:r>
          </w:p>
        </w:tc>
        <w:tc>
          <w:tcPr>
            <w:tcW w:w="5585" w:type="dxa"/>
          </w:tcPr>
          <w:p w14:paraId="678E3C63" w14:textId="77777777" w:rsidR="003958A9" w:rsidRPr="00F5100A" w:rsidRDefault="003958A9" w:rsidP="00F5100A">
            <w:pPr>
              <w:spacing w:after="0" w:line="240" w:lineRule="auto"/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</w:tbl>
    <w:p w14:paraId="18572638" w14:textId="53AC752E" w:rsidR="00B62856" w:rsidRDefault="00B62856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1A184429" w14:textId="2FFB9DFB" w:rsidR="00130C78" w:rsidRDefault="00130C78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62E86BCA" w14:textId="097C1AC6" w:rsidR="00130C78" w:rsidRDefault="00130C78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791BD11A" w14:textId="3B31D4F9" w:rsidR="00130C78" w:rsidRDefault="00130C78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01C4181F" w14:textId="5ADE118F" w:rsidR="00130C78" w:rsidRDefault="00130C78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145492EA" w14:textId="0B94DE12" w:rsidR="00130C78" w:rsidRDefault="00130C78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691821D1" w14:textId="77777777" w:rsidR="00130C78" w:rsidRPr="00F5100A" w:rsidRDefault="00130C78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1F2F4A9A" w14:textId="744DB089" w:rsidR="00F5100A" w:rsidRPr="00F5100A" w:rsidRDefault="00F5100A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637A799E" w14:textId="6C989A5B" w:rsidR="00F5100A" w:rsidRPr="00F5100A" w:rsidRDefault="00F5100A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35668DD8" w14:textId="3A5C69D1" w:rsidR="00F5100A" w:rsidRPr="00F5100A" w:rsidRDefault="00F5100A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0654424F" w14:textId="698079D5" w:rsidR="00F5100A" w:rsidRPr="00F5100A" w:rsidRDefault="00F5100A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00CED5DF" w14:textId="19EF784C" w:rsidR="00F5100A" w:rsidRPr="00F5100A" w:rsidRDefault="00F5100A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12E6BC80" w14:textId="38DA4504" w:rsidR="00F5100A" w:rsidRPr="00F5100A" w:rsidRDefault="00F5100A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289689BA" w14:textId="322E6981" w:rsidR="00F5100A" w:rsidRPr="00F5100A" w:rsidRDefault="00F5100A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p w14:paraId="399257E6" w14:textId="77777777" w:rsidR="00F5100A" w:rsidRPr="00F5100A" w:rsidRDefault="00F5100A" w:rsidP="00F5100A">
      <w:pPr>
        <w:spacing w:after="0" w:line="240" w:lineRule="auto"/>
        <w:rPr>
          <w:rFonts w:cstheme="minorHAnsi"/>
          <w:sz w:val="2"/>
          <w:szCs w:val="20"/>
          <w:lang w:val="nl-B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8494F" w:rsidRPr="00715A84" w14:paraId="3F785CC8" w14:textId="77777777" w:rsidTr="00F5100A">
        <w:tc>
          <w:tcPr>
            <w:tcW w:w="9639" w:type="dxa"/>
          </w:tcPr>
          <w:p w14:paraId="260A2941" w14:textId="5045587B" w:rsidR="0018494F" w:rsidRPr="00F5100A" w:rsidRDefault="0018494F" w:rsidP="00F510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 w:rsidRPr="00F5100A">
              <w:rPr>
                <w:rFonts w:cstheme="minorHAnsi"/>
                <w:sz w:val="20"/>
                <w:szCs w:val="20"/>
                <w:lang w:val="nl-BE"/>
              </w:rPr>
              <w:t>Datum en handtekening titularis van het depot</w:t>
            </w:r>
          </w:p>
        </w:tc>
      </w:tr>
      <w:tr w:rsidR="0018494F" w:rsidRPr="00715A84" w14:paraId="0BF168C0" w14:textId="77777777" w:rsidTr="00F5100A">
        <w:tc>
          <w:tcPr>
            <w:tcW w:w="9639" w:type="dxa"/>
          </w:tcPr>
          <w:p w14:paraId="078C4099" w14:textId="260FC08A" w:rsidR="0018494F" w:rsidRPr="00F5100A" w:rsidRDefault="0018494F" w:rsidP="00F510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nl-BE"/>
              </w:rPr>
            </w:pPr>
          </w:p>
          <w:p w14:paraId="455A437A" w14:textId="6B18DA74" w:rsidR="00E771BD" w:rsidRDefault="00E771BD" w:rsidP="00F510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nl-BE"/>
              </w:rPr>
            </w:pPr>
          </w:p>
          <w:p w14:paraId="33818B0E" w14:textId="0BC055C1" w:rsidR="004E2A25" w:rsidRDefault="004E2A25" w:rsidP="00F510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nl-BE"/>
              </w:rPr>
            </w:pPr>
          </w:p>
          <w:p w14:paraId="6CA69365" w14:textId="4D717211" w:rsidR="004E2A25" w:rsidRDefault="004E2A25" w:rsidP="00F510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nl-BE"/>
              </w:rPr>
            </w:pPr>
          </w:p>
          <w:p w14:paraId="1431D111" w14:textId="562E3950" w:rsidR="004E2A25" w:rsidRDefault="004E2A25" w:rsidP="00F510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nl-BE"/>
              </w:rPr>
            </w:pPr>
          </w:p>
          <w:p w14:paraId="46599E7C" w14:textId="77777777" w:rsidR="004E2A25" w:rsidRPr="00F5100A" w:rsidRDefault="004E2A25" w:rsidP="00F510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nl-BE"/>
              </w:rPr>
            </w:pPr>
          </w:p>
          <w:p w14:paraId="7C9865F5" w14:textId="77777777" w:rsidR="0018494F" w:rsidRPr="00F5100A" w:rsidRDefault="0018494F" w:rsidP="00F5100A">
            <w:pPr>
              <w:spacing w:after="0" w:line="240" w:lineRule="auto"/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</w:tbl>
    <w:p w14:paraId="57DE618D" w14:textId="77777777" w:rsidR="00F5100A" w:rsidRPr="00123FA8" w:rsidRDefault="00F5100A" w:rsidP="00F5100A">
      <w:pPr>
        <w:spacing w:after="0" w:line="240" w:lineRule="auto"/>
        <w:rPr>
          <w:rFonts w:cstheme="minorHAnsi"/>
          <w:lang w:val="nl-BE"/>
        </w:rPr>
      </w:pPr>
    </w:p>
    <w:p w14:paraId="6582BB93" w14:textId="23ED3202" w:rsidR="003958A9" w:rsidRPr="00F5100A" w:rsidRDefault="00F5100A" w:rsidP="00123FA8">
      <w:pPr>
        <w:spacing w:after="0" w:line="240" w:lineRule="auto"/>
        <w:jc w:val="left"/>
        <w:rPr>
          <w:rFonts w:cstheme="minorHAnsi"/>
          <w:lang w:val="nl-BE"/>
        </w:rPr>
      </w:pPr>
      <w:r w:rsidRPr="00123FA8">
        <w:rPr>
          <w:rFonts w:cstheme="minorHAnsi"/>
          <w:lang w:val="nl-BE"/>
        </w:rPr>
        <w:t xml:space="preserve">Opmerking: </w:t>
      </w:r>
      <w:r>
        <w:rPr>
          <w:rFonts w:cstheme="minorHAnsi"/>
          <w:lang w:val="nl-BE"/>
        </w:rPr>
        <w:t>d</w:t>
      </w:r>
      <w:r w:rsidR="003958A9" w:rsidRPr="00F5100A">
        <w:rPr>
          <w:rFonts w:cstheme="minorHAnsi"/>
          <w:lang w:val="nl-BE"/>
        </w:rPr>
        <w:t xml:space="preserve">it formulier is geen erkenning </w:t>
      </w:r>
      <w:r w:rsidRPr="00F5100A">
        <w:rPr>
          <w:rFonts w:cstheme="minorHAnsi"/>
          <w:lang w:val="nl-BE"/>
        </w:rPr>
        <w:t xml:space="preserve">van de conformiteit van de </w:t>
      </w:r>
      <w:r>
        <w:rPr>
          <w:rFonts w:cstheme="minorHAnsi"/>
          <w:lang w:val="nl-BE"/>
        </w:rPr>
        <w:t>gemelde</w:t>
      </w:r>
      <w:r w:rsidRPr="00F5100A">
        <w:rPr>
          <w:rFonts w:cstheme="minorHAnsi"/>
          <w:lang w:val="nl-BE"/>
        </w:rPr>
        <w:t xml:space="preserve"> website aan de geldende wettelijke bepalingen </w:t>
      </w:r>
      <w:r w:rsidR="003958A9" w:rsidRPr="00F5100A">
        <w:rPr>
          <w:rFonts w:cstheme="minorHAnsi"/>
          <w:lang w:val="nl-BE"/>
        </w:rPr>
        <w:t>door het FAGG.</w:t>
      </w:r>
    </w:p>
    <w:sectPr w:rsidR="003958A9" w:rsidRPr="00F5100A" w:rsidSect="00494A6E">
      <w:footerReference w:type="default" r:id="rId11"/>
      <w:headerReference w:type="first" r:id="rId12"/>
      <w:footerReference w:type="first" r:id="rId13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9C6F" w14:textId="77777777" w:rsidR="002837FB" w:rsidRDefault="002837FB" w:rsidP="005F24D8">
      <w:pPr>
        <w:spacing w:after="0" w:line="240" w:lineRule="auto"/>
      </w:pPr>
      <w:r>
        <w:separator/>
      </w:r>
    </w:p>
  </w:endnote>
  <w:endnote w:type="continuationSeparator" w:id="0">
    <w:p w14:paraId="615AEFA5" w14:textId="77777777" w:rsidR="002837FB" w:rsidRDefault="002837FB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7741" w14:textId="77777777" w:rsidR="00404BAD" w:rsidRPr="00AB38CA" w:rsidRDefault="003071D6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8E2FCD5" wp14:editId="770A385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481D04" w:rsidRPr="00481D04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2837FB">
      <w:fldChar w:fldCharType="begin"/>
    </w:r>
    <w:r w:rsidR="002837FB">
      <w:instrText>NUMPAGES  \* Arabic  \* MERGEFORMAT</w:instrText>
    </w:r>
    <w:r w:rsidR="002837FB">
      <w:fldChar w:fldCharType="separate"/>
    </w:r>
    <w:r w:rsidR="00481D04" w:rsidRPr="00481D04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2837FB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</w:p>
  <w:p w14:paraId="5626A0C9" w14:textId="77777777" w:rsidR="009633A7" w:rsidRDefault="009633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68E6" w14:textId="77777777" w:rsidR="00404BAD" w:rsidRPr="00AB38CA" w:rsidRDefault="003071D6" w:rsidP="001211F5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30A4E1F" wp14:editId="3D63AAB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481D04" w:rsidRPr="00481D04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2837FB">
      <w:fldChar w:fldCharType="begin"/>
    </w:r>
    <w:r w:rsidR="002837FB">
      <w:instrText>NUMPAGES  \* Arabic  \* MERGEFORMAT</w:instrText>
    </w:r>
    <w:r w:rsidR="002837FB">
      <w:fldChar w:fldCharType="separate"/>
    </w:r>
    <w:r w:rsidR="00481D04" w:rsidRPr="00481D04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2837FB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sz w:val="14"/>
        <w:szCs w:val="14"/>
      </w:rPr>
      <w:tab/>
    </w:r>
  </w:p>
  <w:p w14:paraId="7869CD8F" w14:textId="77777777" w:rsidR="009633A7" w:rsidRDefault="009633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F7B9" w14:textId="77777777" w:rsidR="002837FB" w:rsidRDefault="002837FB" w:rsidP="005F24D8">
      <w:pPr>
        <w:spacing w:after="0" w:line="240" w:lineRule="auto"/>
      </w:pPr>
      <w:r>
        <w:separator/>
      </w:r>
    </w:p>
  </w:footnote>
  <w:footnote w:type="continuationSeparator" w:id="0">
    <w:p w14:paraId="6DEB1022" w14:textId="77777777" w:rsidR="002837FB" w:rsidRDefault="002837FB" w:rsidP="005F24D8">
      <w:pPr>
        <w:spacing w:after="0" w:line="240" w:lineRule="auto"/>
      </w:pPr>
      <w:r>
        <w:continuationSeparator/>
      </w:r>
    </w:p>
  </w:footnote>
  <w:footnote w:id="1">
    <w:p w14:paraId="37E8D2AF" w14:textId="7EEB1370" w:rsidR="0024371C" w:rsidRDefault="0024371C" w:rsidP="0024371C">
      <w:pPr>
        <w:pStyle w:val="FootnoteText"/>
        <w:rPr>
          <w:sz w:val="18"/>
          <w:szCs w:val="18"/>
          <w:lang w:val="nl-BE"/>
        </w:rPr>
      </w:pPr>
      <w:r>
        <w:rPr>
          <w:rStyle w:val="FootnoteReference"/>
        </w:rPr>
        <w:footnoteRef/>
      </w:r>
      <w:r w:rsidRPr="0024371C">
        <w:rPr>
          <w:lang w:val="nl-BE"/>
        </w:rPr>
        <w:t xml:space="preserve"> </w:t>
      </w:r>
      <w:hyperlink r:id="rId1" w:anchor="page=60" w:history="1">
        <w:r w:rsidRPr="00130C78">
          <w:rPr>
            <w:rStyle w:val="Hyperlink"/>
            <w:sz w:val="18"/>
            <w:szCs w:val="18"/>
            <w:lang w:val="nl-BE"/>
          </w:rPr>
          <w:t>Art</w:t>
        </w:r>
        <w:r w:rsidR="00130C78" w:rsidRPr="00130C78">
          <w:rPr>
            <w:rStyle w:val="Hyperlink"/>
            <w:sz w:val="18"/>
            <w:szCs w:val="18"/>
            <w:lang w:val="nl-BE"/>
          </w:rPr>
          <w:t>ikel</w:t>
        </w:r>
        <w:r w:rsidRPr="00130C78">
          <w:rPr>
            <w:rStyle w:val="Hyperlink"/>
            <w:sz w:val="18"/>
            <w:szCs w:val="18"/>
            <w:lang w:val="nl-BE"/>
          </w:rPr>
          <w:t xml:space="preserve"> 104 van V</w:t>
        </w:r>
        <w:r w:rsidR="00130C78" w:rsidRPr="00130C78">
          <w:rPr>
            <w:rStyle w:val="Hyperlink"/>
            <w:sz w:val="18"/>
            <w:szCs w:val="18"/>
            <w:lang w:val="nl-BE"/>
          </w:rPr>
          <w:t>erordening</w:t>
        </w:r>
        <w:r w:rsidRPr="00130C78">
          <w:rPr>
            <w:rStyle w:val="Hyperlink"/>
            <w:sz w:val="18"/>
            <w:szCs w:val="18"/>
            <w:lang w:val="nl-BE"/>
          </w:rPr>
          <w:t xml:space="preserve"> (EU) 2019/6</w:t>
        </w:r>
      </w:hyperlink>
      <w:r w:rsidRPr="00F5100A">
        <w:rPr>
          <w:sz w:val="18"/>
          <w:szCs w:val="18"/>
          <w:lang w:val="nl-BE"/>
        </w:rPr>
        <w:t xml:space="preserve"> </w:t>
      </w:r>
      <w:r w:rsidR="00130C78" w:rsidRPr="00F5100A">
        <w:rPr>
          <w:sz w:val="18"/>
          <w:szCs w:val="18"/>
          <w:lang w:val="nl-BE"/>
        </w:rPr>
        <w:t xml:space="preserve">van het </w:t>
      </w:r>
      <w:r w:rsidRPr="00F5100A">
        <w:rPr>
          <w:sz w:val="18"/>
          <w:szCs w:val="18"/>
          <w:lang w:val="nl-BE"/>
        </w:rPr>
        <w:t>E</w:t>
      </w:r>
      <w:r w:rsidR="00130C78" w:rsidRPr="00F5100A">
        <w:rPr>
          <w:sz w:val="18"/>
          <w:szCs w:val="18"/>
          <w:lang w:val="nl-BE"/>
        </w:rPr>
        <w:t>uropees</w:t>
      </w:r>
      <w:r w:rsidRPr="00F5100A">
        <w:rPr>
          <w:sz w:val="18"/>
          <w:szCs w:val="18"/>
          <w:lang w:val="nl-BE"/>
        </w:rPr>
        <w:t xml:space="preserve"> P</w:t>
      </w:r>
      <w:r w:rsidR="00130C78" w:rsidRPr="00F5100A">
        <w:rPr>
          <w:sz w:val="18"/>
          <w:szCs w:val="18"/>
          <w:lang w:val="nl-BE"/>
        </w:rPr>
        <w:t>arlement</w:t>
      </w:r>
      <w:r w:rsidRPr="00F5100A">
        <w:rPr>
          <w:sz w:val="18"/>
          <w:szCs w:val="18"/>
          <w:lang w:val="nl-BE"/>
        </w:rPr>
        <w:t xml:space="preserve"> </w:t>
      </w:r>
      <w:r w:rsidR="00130C78" w:rsidRPr="00F5100A">
        <w:rPr>
          <w:sz w:val="18"/>
          <w:szCs w:val="18"/>
          <w:lang w:val="nl-BE"/>
        </w:rPr>
        <w:t xml:space="preserve">en de </w:t>
      </w:r>
      <w:r w:rsidRPr="00F5100A">
        <w:rPr>
          <w:sz w:val="18"/>
          <w:szCs w:val="18"/>
          <w:lang w:val="nl-BE"/>
        </w:rPr>
        <w:t>R</w:t>
      </w:r>
      <w:r w:rsidR="00130C78" w:rsidRPr="00F5100A">
        <w:rPr>
          <w:sz w:val="18"/>
          <w:szCs w:val="18"/>
          <w:lang w:val="nl-BE"/>
        </w:rPr>
        <w:t>aad</w:t>
      </w:r>
      <w:r w:rsidRPr="00F5100A">
        <w:rPr>
          <w:sz w:val="18"/>
          <w:szCs w:val="18"/>
          <w:lang w:val="nl-BE"/>
        </w:rPr>
        <w:t xml:space="preserve"> van 11 december 2018 betreffende diergeneesmiddelen en tot intrekking van Richtlijn 2001/82/EG</w:t>
      </w:r>
      <w:r w:rsidR="00130C78">
        <w:rPr>
          <w:sz w:val="18"/>
          <w:szCs w:val="18"/>
          <w:lang w:val="nl-BE"/>
        </w:rPr>
        <w:t>.</w:t>
      </w:r>
    </w:p>
    <w:p w14:paraId="0B4DF615" w14:textId="77777777" w:rsidR="00F5100A" w:rsidRPr="0024371C" w:rsidRDefault="00F5100A" w:rsidP="0024371C">
      <w:pPr>
        <w:pStyle w:val="FootnoteText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715A84" w14:paraId="3D77E67A" w14:textId="77777777" w:rsidTr="005F3412">
      <w:trPr>
        <w:trHeight w:val="1423"/>
      </w:trPr>
      <w:tc>
        <w:tcPr>
          <w:tcW w:w="4928" w:type="dxa"/>
        </w:tcPr>
        <w:p w14:paraId="4648C86B" w14:textId="77777777" w:rsidR="00404BAD" w:rsidRPr="00481D04" w:rsidRDefault="003071D6" w:rsidP="001E2D2F">
          <w:pPr>
            <w:pStyle w:val="Header"/>
            <w:rPr>
              <w:lang w:val="nl-BE"/>
            </w:rPr>
          </w:pPr>
          <w:r w:rsidRPr="00481D04">
            <w:rPr>
              <w:noProof/>
              <w:lang w:val="en-GB" w:eastAsia="en-GB"/>
            </w:rPr>
            <w:drawing>
              <wp:inline distT="0" distB="0" distL="0" distR="0" wp14:anchorId="5E204DF3" wp14:editId="185B564C">
                <wp:extent cx="1821180" cy="853440"/>
                <wp:effectExtent l="0" t="0" r="7620" b="381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3D82EA" w14:textId="77777777" w:rsidR="00735FBD" w:rsidRPr="00481D04" w:rsidRDefault="00735FBD" w:rsidP="001E2D2F">
          <w:pPr>
            <w:pStyle w:val="Header"/>
            <w:rPr>
              <w:sz w:val="14"/>
              <w:szCs w:val="14"/>
              <w:lang w:val="nl-BE"/>
            </w:rPr>
          </w:pPr>
        </w:p>
        <w:p w14:paraId="5FD4473D" w14:textId="2B9F7757" w:rsidR="00BF7D11" w:rsidRPr="00481D04" w:rsidRDefault="003958A9" w:rsidP="00735FBD">
          <w:pPr>
            <w:pStyle w:val="Header"/>
            <w:rPr>
              <w:lang w:val="nl-BE"/>
            </w:rPr>
          </w:pPr>
          <w:r>
            <w:rPr>
              <w:rFonts w:ascii="Verdana" w:hAnsi="Verdana"/>
              <w:sz w:val="14"/>
              <w:szCs w:val="18"/>
              <w:lang w:val="nl-BE"/>
            </w:rPr>
            <w:t>DG Inspectie/Vergunningen/</w:t>
          </w:r>
          <w:r w:rsidR="00F5100A">
            <w:rPr>
              <w:rFonts w:ascii="Verdana" w:hAnsi="Verdana"/>
              <w:sz w:val="14"/>
              <w:szCs w:val="18"/>
              <w:lang w:val="nl-BE"/>
            </w:rPr>
            <w:t xml:space="preserve">cel </w:t>
          </w:r>
          <w:r>
            <w:rPr>
              <w:rFonts w:ascii="Verdana" w:hAnsi="Verdana"/>
              <w:sz w:val="14"/>
              <w:szCs w:val="18"/>
              <w:lang w:val="nl-BE"/>
            </w:rPr>
            <w:t>Kadaster</w:t>
          </w:r>
          <w:r w:rsidR="00F5100A">
            <w:rPr>
              <w:rFonts w:ascii="Verdana" w:hAnsi="Verdana"/>
              <w:sz w:val="14"/>
              <w:szCs w:val="18"/>
              <w:lang w:val="nl-BE"/>
            </w:rPr>
            <w:t xml:space="preserve"> van Apotheken</w:t>
          </w:r>
        </w:p>
      </w:tc>
      <w:tc>
        <w:tcPr>
          <w:tcW w:w="5420" w:type="dxa"/>
          <w:vMerge w:val="restart"/>
        </w:tcPr>
        <w:p w14:paraId="6DBDCF4A" w14:textId="77777777" w:rsidR="00404BAD" w:rsidRPr="00BF7D11" w:rsidRDefault="00BF7D11" w:rsidP="001E2D2F">
          <w:pPr>
            <w:pStyle w:val="Header"/>
            <w:ind w:left="175" w:right="-250"/>
            <w:rPr>
              <w:rFonts w:ascii="Verdana" w:hAnsi="Verdana"/>
              <w:sz w:val="14"/>
              <w:szCs w:val="14"/>
              <w:lang w:val="nl-BE"/>
            </w:rPr>
          </w:pPr>
          <w:r w:rsidRPr="00BF7D11">
            <w:rPr>
              <w:rFonts w:ascii="Verdana" w:hAnsi="Verdana"/>
              <w:sz w:val="14"/>
              <w:szCs w:val="14"/>
              <w:lang w:val="nl-BE"/>
            </w:rPr>
            <w:t>F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ederaal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A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gentschap voor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G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eneesmiddelen en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G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>ezondheidsproducten</w:t>
          </w:r>
        </w:p>
        <w:p w14:paraId="25C64BCF" w14:textId="77777777" w:rsidR="00BF04EF" w:rsidRPr="00BF04EF" w:rsidRDefault="00BF04EF" w:rsidP="00BF04EF">
          <w:pPr>
            <w:pStyle w:val="Header"/>
            <w:ind w:left="175"/>
            <w:rPr>
              <w:rFonts w:ascii="Verdana" w:hAnsi="Verdana"/>
              <w:sz w:val="14"/>
              <w:szCs w:val="14"/>
              <w:lang w:val="nl-NL"/>
            </w:rPr>
          </w:pPr>
          <w:proofErr w:type="spellStart"/>
          <w:r w:rsidRPr="00BF04EF">
            <w:rPr>
              <w:rFonts w:ascii="Verdana" w:hAnsi="Verdana"/>
              <w:sz w:val="14"/>
              <w:szCs w:val="14"/>
              <w:lang w:val="nl-NL"/>
            </w:rPr>
            <w:t>Galileelaan</w:t>
          </w:r>
          <w:proofErr w:type="spellEnd"/>
          <w:r w:rsidRPr="00BF04EF">
            <w:rPr>
              <w:rFonts w:ascii="Verdana" w:hAnsi="Verdana"/>
              <w:sz w:val="14"/>
              <w:szCs w:val="14"/>
              <w:lang w:val="nl-NL"/>
            </w:rPr>
            <w:t xml:space="preserve"> 5/03</w:t>
          </w:r>
        </w:p>
        <w:p w14:paraId="43571CD7" w14:textId="77777777" w:rsidR="00BF04EF" w:rsidRDefault="00BF04EF" w:rsidP="00BF04EF">
          <w:pPr>
            <w:pStyle w:val="Header"/>
            <w:ind w:left="175"/>
            <w:rPr>
              <w:rFonts w:ascii="Verdana" w:hAnsi="Verdana"/>
              <w:sz w:val="14"/>
              <w:szCs w:val="14"/>
              <w:lang w:val="nl-NL"/>
            </w:rPr>
          </w:pPr>
          <w:r w:rsidRPr="00BF04EF">
            <w:rPr>
              <w:rFonts w:ascii="Verdana" w:hAnsi="Verdana"/>
              <w:sz w:val="14"/>
              <w:szCs w:val="14"/>
              <w:lang w:val="nl-NL"/>
            </w:rPr>
            <w:t xml:space="preserve">1210 BRUSSEL </w:t>
          </w:r>
        </w:p>
        <w:p w14:paraId="7FFA395F" w14:textId="77777777" w:rsidR="00404BAD" w:rsidRPr="00BF04EF" w:rsidRDefault="002837FB" w:rsidP="00BF04EF">
          <w:pPr>
            <w:pStyle w:val="Header"/>
            <w:ind w:left="175"/>
            <w:rPr>
              <w:lang w:val="nl-NL"/>
            </w:rPr>
          </w:pPr>
          <w:hyperlink r:id="rId2" w:history="1">
            <w:r w:rsidR="00404BAD" w:rsidRPr="00BF04EF">
              <w:rPr>
                <w:rStyle w:val="Hyperlink"/>
                <w:rFonts w:ascii="Verdana" w:hAnsi="Verdana"/>
                <w:color w:val="auto"/>
                <w:sz w:val="14"/>
                <w:szCs w:val="14"/>
                <w:u w:val="none"/>
                <w:lang w:val="nl-NL"/>
              </w:rPr>
              <w:t>www.fagg.be</w:t>
            </w:r>
          </w:hyperlink>
        </w:p>
      </w:tc>
    </w:tr>
    <w:tr w:rsidR="00404BAD" w:rsidRPr="00715A84" w14:paraId="0BC057A7" w14:textId="77777777" w:rsidTr="005F3412">
      <w:trPr>
        <w:trHeight w:val="281"/>
      </w:trPr>
      <w:tc>
        <w:tcPr>
          <w:tcW w:w="4928" w:type="dxa"/>
          <w:tcMar>
            <w:left w:w="567" w:type="dxa"/>
          </w:tcMar>
        </w:tcPr>
        <w:p w14:paraId="3BD19EA0" w14:textId="77777777" w:rsidR="00404BAD" w:rsidRPr="00BF04EF" w:rsidRDefault="00404BAD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14:paraId="73BF44D3" w14:textId="77777777" w:rsidR="00404BAD" w:rsidRPr="00BF04EF" w:rsidRDefault="00404BAD" w:rsidP="001E2D2F">
          <w:pPr>
            <w:pStyle w:val="Header"/>
            <w:ind w:left="-108"/>
            <w:rPr>
              <w:lang w:val="nl-NL"/>
            </w:rPr>
          </w:pPr>
        </w:p>
      </w:tc>
    </w:tr>
  </w:tbl>
  <w:p w14:paraId="6CEF6507" w14:textId="77777777" w:rsidR="00404BAD" w:rsidRPr="00BF04EF" w:rsidRDefault="00404BAD">
    <w:pPr>
      <w:pStyle w:val="Header"/>
      <w:rPr>
        <w:rFonts w:ascii="Verdana" w:hAnsi="Verdana"/>
        <w:sz w:val="2"/>
        <w:szCs w:val="2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240A"/>
    <w:multiLevelType w:val="hybridMultilevel"/>
    <w:tmpl w:val="948C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4DD1"/>
    <w:multiLevelType w:val="hybridMultilevel"/>
    <w:tmpl w:val="1196F80E"/>
    <w:lvl w:ilvl="0" w:tplc="0409000F">
      <w:start w:val="1"/>
      <w:numFmt w:val="decimal"/>
      <w:lvlText w:val="%1."/>
      <w:lvlJc w:val="left"/>
      <w:pPr>
        <w:ind w:left="1089" w:hanging="360"/>
      </w:p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4F8D1F9B"/>
    <w:multiLevelType w:val="hybridMultilevel"/>
    <w:tmpl w:val="963ACAEE"/>
    <w:lvl w:ilvl="0" w:tplc="29E0BD3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59AB"/>
    <w:rsid w:val="00030286"/>
    <w:rsid w:val="00063B8C"/>
    <w:rsid w:val="000803C3"/>
    <w:rsid w:val="00087174"/>
    <w:rsid w:val="000B73F7"/>
    <w:rsid w:val="000D2BCA"/>
    <w:rsid w:val="000E581D"/>
    <w:rsid w:val="001211F5"/>
    <w:rsid w:val="00123FA8"/>
    <w:rsid w:val="00125A7D"/>
    <w:rsid w:val="00125C6F"/>
    <w:rsid w:val="00130C78"/>
    <w:rsid w:val="00133C2D"/>
    <w:rsid w:val="00143882"/>
    <w:rsid w:val="00154523"/>
    <w:rsid w:val="001608B9"/>
    <w:rsid w:val="0018494F"/>
    <w:rsid w:val="001859E3"/>
    <w:rsid w:val="001E0F34"/>
    <w:rsid w:val="001E2D2F"/>
    <w:rsid w:val="00204D2E"/>
    <w:rsid w:val="0024371C"/>
    <w:rsid w:val="00256BC8"/>
    <w:rsid w:val="0026288A"/>
    <w:rsid w:val="002837FB"/>
    <w:rsid w:val="002858F4"/>
    <w:rsid w:val="002A01A2"/>
    <w:rsid w:val="002A153A"/>
    <w:rsid w:val="002C7E47"/>
    <w:rsid w:val="003071D6"/>
    <w:rsid w:val="0033122F"/>
    <w:rsid w:val="0033645D"/>
    <w:rsid w:val="003958A9"/>
    <w:rsid w:val="00403EAB"/>
    <w:rsid w:val="00404BAD"/>
    <w:rsid w:val="00406A93"/>
    <w:rsid w:val="004155EC"/>
    <w:rsid w:val="00434234"/>
    <w:rsid w:val="00436FA8"/>
    <w:rsid w:val="0045577B"/>
    <w:rsid w:val="004750BE"/>
    <w:rsid w:val="00481D04"/>
    <w:rsid w:val="00486AEC"/>
    <w:rsid w:val="00494A6E"/>
    <w:rsid w:val="004C3910"/>
    <w:rsid w:val="004C5F22"/>
    <w:rsid w:val="004E2A25"/>
    <w:rsid w:val="004F30F6"/>
    <w:rsid w:val="0050180A"/>
    <w:rsid w:val="00522209"/>
    <w:rsid w:val="005C4192"/>
    <w:rsid w:val="005C7E6E"/>
    <w:rsid w:val="005E5314"/>
    <w:rsid w:val="005F06D2"/>
    <w:rsid w:val="005F24D8"/>
    <w:rsid w:val="005F3412"/>
    <w:rsid w:val="00620C99"/>
    <w:rsid w:val="00656CDC"/>
    <w:rsid w:val="006639C2"/>
    <w:rsid w:val="0066493B"/>
    <w:rsid w:val="00673F89"/>
    <w:rsid w:val="00680C6A"/>
    <w:rsid w:val="006C4ABB"/>
    <w:rsid w:val="006E3802"/>
    <w:rsid w:val="006E76B2"/>
    <w:rsid w:val="006F4082"/>
    <w:rsid w:val="00715A84"/>
    <w:rsid w:val="00735FBD"/>
    <w:rsid w:val="0073630D"/>
    <w:rsid w:val="007C2222"/>
    <w:rsid w:val="00807D43"/>
    <w:rsid w:val="008315A9"/>
    <w:rsid w:val="0089631C"/>
    <w:rsid w:val="008A0E4D"/>
    <w:rsid w:val="008A1477"/>
    <w:rsid w:val="008F29C7"/>
    <w:rsid w:val="00911A49"/>
    <w:rsid w:val="009309AF"/>
    <w:rsid w:val="009633A7"/>
    <w:rsid w:val="009712D2"/>
    <w:rsid w:val="009C2A6C"/>
    <w:rsid w:val="009E129C"/>
    <w:rsid w:val="009F5EE4"/>
    <w:rsid w:val="00A0163E"/>
    <w:rsid w:val="00A12AAA"/>
    <w:rsid w:val="00AB38CA"/>
    <w:rsid w:val="00AC4318"/>
    <w:rsid w:val="00AE5A8C"/>
    <w:rsid w:val="00B1312D"/>
    <w:rsid w:val="00B300CD"/>
    <w:rsid w:val="00B32EA7"/>
    <w:rsid w:val="00B62856"/>
    <w:rsid w:val="00BD19E8"/>
    <w:rsid w:val="00BF04EF"/>
    <w:rsid w:val="00BF7D11"/>
    <w:rsid w:val="00C21839"/>
    <w:rsid w:val="00CB01B1"/>
    <w:rsid w:val="00CB1951"/>
    <w:rsid w:val="00D942FF"/>
    <w:rsid w:val="00E2762E"/>
    <w:rsid w:val="00E42B7F"/>
    <w:rsid w:val="00E771BD"/>
    <w:rsid w:val="00E91755"/>
    <w:rsid w:val="00EE2AC5"/>
    <w:rsid w:val="00EF1EE8"/>
    <w:rsid w:val="00F02F67"/>
    <w:rsid w:val="00F07C0F"/>
    <w:rsid w:val="00F17078"/>
    <w:rsid w:val="00F5100A"/>
    <w:rsid w:val="00F6795E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3092C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58A9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locked/>
    <w:rsid w:val="003958A9"/>
    <w:pPr>
      <w:keepNext/>
      <w:spacing w:after="0" w:line="250" w:lineRule="exact"/>
      <w:jc w:val="center"/>
      <w:outlineLvl w:val="1"/>
    </w:pPr>
    <w:rPr>
      <w:rFonts w:ascii="Garamond" w:hAnsi="Garamond"/>
      <w:color w:val="auto"/>
      <w:sz w:val="32"/>
      <w:szCs w:val="23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locked/>
    <w:rsid w:val="003958A9"/>
    <w:pPr>
      <w:keepNext/>
      <w:spacing w:before="120" w:after="0" w:line="240" w:lineRule="auto"/>
      <w:jc w:val="left"/>
      <w:outlineLvl w:val="2"/>
    </w:pPr>
    <w:rPr>
      <w:b/>
      <w:bCs/>
      <w:color w:val="800000"/>
      <w:sz w:val="24"/>
      <w:szCs w:val="24"/>
      <w:lang w:val="nl-NL" w:eastAsia="nl-NL"/>
    </w:rPr>
  </w:style>
  <w:style w:type="paragraph" w:styleId="Heading4">
    <w:name w:val="heading 4"/>
    <w:basedOn w:val="Normal"/>
    <w:next w:val="Normal"/>
    <w:link w:val="Heading4Char"/>
    <w:qFormat/>
    <w:locked/>
    <w:rsid w:val="003958A9"/>
    <w:pPr>
      <w:keepNext/>
      <w:spacing w:after="0" w:line="240" w:lineRule="auto"/>
      <w:ind w:left="-720"/>
      <w:jc w:val="left"/>
      <w:outlineLvl w:val="3"/>
    </w:pPr>
    <w:rPr>
      <w:b/>
      <w:bCs/>
      <w:color w:val="800000"/>
      <w:sz w:val="20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58A9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3958A9"/>
    <w:rPr>
      <w:rFonts w:ascii="Garamond" w:eastAsia="Times New Roman" w:hAnsi="Garamond"/>
      <w:sz w:val="32"/>
      <w:szCs w:val="23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3958A9"/>
    <w:rPr>
      <w:rFonts w:ascii="Verdana" w:eastAsia="Times New Roman" w:hAnsi="Verdana"/>
      <w:b/>
      <w:bCs/>
      <w:color w:val="800000"/>
      <w:sz w:val="24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3958A9"/>
    <w:rPr>
      <w:rFonts w:ascii="Verdana" w:eastAsia="Times New Roman" w:hAnsi="Verdana"/>
      <w:b/>
      <w:bCs/>
      <w:color w:val="800000"/>
      <w:sz w:val="20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rsid w:val="003958A9"/>
    <w:pPr>
      <w:spacing w:after="0" w:line="240" w:lineRule="auto"/>
      <w:jc w:val="center"/>
    </w:pPr>
    <w:rPr>
      <w:rFonts w:ascii="Garamond" w:hAnsi="Garamond"/>
      <w:color w:val="auto"/>
      <w:sz w:val="32"/>
      <w:szCs w:val="23"/>
      <w:lang w:val="nl-NL" w:eastAsia="nl-NL"/>
    </w:rPr>
  </w:style>
  <w:style w:type="character" w:customStyle="1" w:styleId="BodyTextChar">
    <w:name w:val="Body Text Char"/>
    <w:basedOn w:val="DefaultParagraphFont"/>
    <w:link w:val="BodyText"/>
    <w:semiHidden/>
    <w:rsid w:val="003958A9"/>
    <w:rPr>
      <w:rFonts w:ascii="Garamond" w:eastAsia="Times New Roman" w:hAnsi="Garamond"/>
      <w:sz w:val="32"/>
      <w:szCs w:val="23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7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71C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4371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5EE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50180A"/>
    <w:rPr>
      <w:i/>
      <w:iCs/>
    </w:rPr>
  </w:style>
  <w:style w:type="paragraph" w:styleId="Revision">
    <w:name w:val="Revision"/>
    <w:hidden/>
    <w:uiPriority w:val="99"/>
    <w:semiHidden/>
    <w:rsid w:val="00D942FF"/>
    <w:rPr>
      <w:rFonts w:ascii="Verdana" w:eastAsia="Times New Roman" w:hAnsi="Verdana"/>
      <w:color w:val="575757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NL/TXT/PDF/?uri=CELEX:32019R0006&amp;from=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617CC401A0848814592C597BDF584" ma:contentTypeVersion="10" ma:contentTypeDescription="Create a new document." ma:contentTypeScope="" ma:versionID="de910c94b8057fd03a51a0de87524cd1">
  <xsd:schema xmlns:xsd="http://www.w3.org/2001/XMLSchema" xmlns:xs="http://www.w3.org/2001/XMLSchema" xmlns:p="http://schemas.microsoft.com/office/2006/metadata/properties" xmlns:ns3="10805f6f-9be8-45ed-a413-a35853364694" xmlns:ns4="6df93c97-1ae8-410d-88e3-feb8de0cd5c3" targetNamespace="http://schemas.microsoft.com/office/2006/metadata/properties" ma:root="true" ma:fieldsID="57fa2d61fe2b7a550c4c83c67bdae3c9" ns3:_="" ns4:_="">
    <xsd:import namespace="10805f6f-9be8-45ed-a413-a35853364694"/>
    <xsd:import namespace="6df93c97-1ae8-410d-88e3-feb8de0cd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05f6f-9be8-45ed-a413-a35853364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3c97-1ae8-410d-88e3-feb8de0cd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67251-76B4-4C5B-B065-5C6473C65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BA2DF-E6B2-417D-861F-FC9823FC5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5F1C9-7F71-451B-A0F3-3CF03D7FA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ED105-C5A8-400D-81E4-E90AA1B4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05f6f-9be8-45ed-a413-a35853364694"/>
    <ds:schemaRef ds:uri="6df93c97-1ae8-410d-88e3-feb8de0cd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Philippe De Buck (FAGG - AFMPS)</cp:lastModifiedBy>
  <cp:revision>3</cp:revision>
  <cp:lastPrinted>2021-07-12T05:12:00Z</cp:lastPrinted>
  <dcterms:created xsi:type="dcterms:W3CDTF">2022-09-08T09:53:00Z</dcterms:created>
  <dcterms:modified xsi:type="dcterms:W3CDTF">2022-09-08T09:53:00Z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0x0101007BC617CC401A0848814592C597BDF584</vt:lpwstr>
  </property>
</Properties>
</file>