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4D273A" w:rsidRPr="00186E99" w14:paraId="6895FE56" w14:textId="77777777" w:rsidTr="00865711">
        <w:trPr>
          <w:trHeight w:val="1211"/>
        </w:trPr>
        <w:tc>
          <w:tcPr>
            <w:tcW w:w="5070" w:type="dxa"/>
          </w:tcPr>
          <w:p w14:paraId="624BE0D9" w14:textId="77777777" w:rsidR="00F6655B" w:rsidRPr="00186E99" w:rsidRDefault="007743E7" w:rsidP="007F488E">
            <w:pPr>
              <w:pStyle w:val="Koptekst"/>
              <w:jc w:val="both"/>
              <w:rPr>
                <w:noProof/>
                <w:lang w:eastAsia="fr-BE"/>
              </w:rPr>
            </w:pPr>
            <w:r w:rsidRPr="00186E99">
              <w:rPr>
                <w:noProof/>
                <w:lang w:val="en-GB" w:eastAsia="en-GB"/>
              </w:rPr>
              <w:drawing>
                <wp:inline distT="0" distB="0" distL="0" distR="0" wp14:anchorId="349297E7" wp14:editId="76DA3588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14:paraId="13FDC27F" w14:textId="77777777" w:rsidR="00F6655B" w:rsidRPr="00186E99" w:rsidRDefault="007743E7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</w:rPr>
            </w:pPr>
            <w:r w:rsidRPr="00186E99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Agence fédérale des médicaments et des produits de santé  </w:t>
            </w:r>
          </w:p>
          <w:p w14:paraId="091B3790" w14:textId="77777777" w:rsidR="00F6655B" w:rsidRPr="000F0EC3" w:rsidRDefault="007743E7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0F0EC3">
              <w:rPr>
                <w:rFonts w:cs="Calibri"/>
                <w:color w:val="729BC8"/>
                <w:sz w:val="14"/>
                <w:szCs w:val="14"/>
                <w:bdr w:val="nil"/>
                <w:lang w:val="nl-BE"/>
              </w:rPr>
              <w:t>Federaal agentschap voor geneesmiddelen en gezondheidsproducten</w:t>
            </w:r>
          </w:p>
          <w:p w14:paraId="742F5657" w14:textId="77777777" w:rsidR="00F6655B" w:rsidRPr="00186E99" w:rsidRDefault="007743E7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186E99">
              <w:rPr>
                <w:rFonts w:cs="Calibri"/>
                <w:color w:val="729BC8"/>
                <w:sz w:val="14"/>
                <w:szCs w:val="14"/>
                <w:bdr w:val="nil"/>
              </w:rPr>
              <w:t>Eurostation</w:t>
            </w:r>
            <w:proofErr w:type="spellEnd"/>
            <w:r w:rsidRPr="00186E99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 II – Place Victor </w:t>
            </w:r>
            <w:proofErr w:type="spellStart"/>
            <w:r w:rsidRPr="00186E99">
              <w:rPr>
                <w:rFonts w:cs="Calibri"/>
                <w:color w:val="729BC8"/>
                <w:sz w:val="14"/>
                <w:szCs w:val="14"/>
                <w:bdr w:val="nil"/>
              </w:rPr>
              <w:t>Hortaplein</w:t>
            </w:r>
            <w:proofErr w:type="spellEnd"/>
            <w:r w:rsidRPr="00186E99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 40/40</w:t>
            </w:r>
          </w:p>
          <w:p w14:paraId="57104F4D" w14:textId="77777777" w:rsidR="00F6655B" w:rsidRPr="00186E99" w:rsidRDefault="007743E7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186E99">
              <w:rPr>
                <w:rFonts w:cs="Calibri"/>
                <w:color w:val="729BC8"/>
                <w:sz w:val="14"/>
                <w:szCs w:val="14"/>
                <w:bdr w:val="nil"/>
              </w:rPr>
              <w:t>1060 Brussel-Bruxelles</w:t>
            </w:r>
          </w:p>
          <w:p w14:paraId="27BF1504" w14:textId="77777777" w:rsidR="00F6655B" w:rsidRPr="00186E99" w:rsidRDefault="007743E7" w:rsidP="007F488E">
            <w:pPr>
              <w:pStyle w:val="Koptekst"/>
              <w:spacing w:line="324" w:lineRule="auto"/>
              <w:ind w:left="175"/>
              <w:jc w:val="both"/>
            </w:pPr>
            <w:r w:rsidRPr="00186E99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14:paraId="5D4B18CF" w14:textId="77777777" w:rsidR="00F6655B" w:rsidRPr="00186E99" w:rsidRDefault="007743E7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</w:rPr>
      </w:pPr>
      <w:r w:rsidRPr="00186E99">
        <w:rPr>
          <w:rFonts w:ascii="Calibri" w:hAnsi="Calibri" w:cs="Calibri"/>
          <w:color w:val="729BC8"/>
          <w:sz w:val="14"/>
          <w:szCs w:val="14"/>
          <w:bdr w:val="nil"/>
        </w:rPr>
        <w:t>Management Support</w:t>
      </w:r>
    </w:p>
    <w:p w14:paraId="2503A8CC" w14:textId="77777777" w:rsidR="00ED6546" w:rsidRPr="00186E99" w:rsidRDefault="002D28AC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4D273A" w:rsidRPr="00186E99" w14:paraId="60233ED9" w14:textId="77777777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86F6DA8" w14:textId="77777777" w:rsidR="00862395" w:rsidRPr="00186E99" w:rsidRDefault="007743E7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</w:rPr>
            </w:pPr>
            <w:r w:rsidRPr="00186E99">
              <w:rPr>
                <w:rFonts w:eastAsia="Verdana" w:cs="Verdana"/>
                <w:b/>
                <w:color w:val="729BC8"/>
                <w:sz w:val="20"/>
                <w:szCs w:val="20"/>
                <w:bdr w:val="nil"/>
              </w:rPr>
              <w:t>COMITÉ DE TRANSPARENCE 64 – PROCÈS-VERBAL</w:t>
            </w:r>
            <w:r w:rsidRPr="00186E99">
              <w:rPr>
                <w:rFonts w:eastAsia="Verdana" w:cs="Verdana"/>
                <w:b/>
                <w:caps/>
                <w:color w:val="BDBDBD"/>
                <w:sz w:val="16"/>
                <w:szCs w:val="16"/>
                <w:bdr w:val="nil"/>
              </w:rPr>
              <w:t xml:space="preserve"> </w:t>
            </w:r>
          </w:p>
          <w:p w14:paraId="05CE8DD1" w14:textId="77777777" w:rsidR="00F6655B" w:rsidRPr="00186E99" w:rsidRDefault="007743E7" w:rsidP="009352A9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</w:rPr>
            </w:pPr>
            <w:r w:rsidRPr="00186E99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</w:rPr>
              <w:t xml:space="preserve"> 03.05.2017 – 8</w:t>
            </w:r>
            <w:r w:rsidRPr="00186E99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  <w:vertAlign w:val="superscript"/>
              </w:rPr>
              <w:t>E</w:t>
            </w:r>
            <w:r w:rsidRPr="00186E99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</w:rPr>
              <w:t>363 – 10h</w:t>
            </w:r>
          </w:p>
        </w:tc>
      </w:tr>
    </w:tbl>
    <w:p w14:paraId="432F0650" w14:textId="77777777" w:rsidR="008E75E6" w:rsidRPr="00186E99" w:rsidRDefault="002D28AC" w:rsidP="007F488E">
      <w:pPr>
        <w:spacing w:line="240" w:lineRule="auto"/>
        <w:ind w:right="-1"/>
        <w:rPr>
          <w:b/>
          <w:sz w:val="16"/>
          <w:szCs w:val="16"/>
        </w:rPr>
      </w:pPr>
    </w:p>
    <w:p w14:paraId="1A06CCB6" w14:textId="77777777" w:rsidR="005B1EB7" w:rsidRPr="00186E99" w:rsidRDefault="002D28AC" w:rsidP="007F488E">
      <w:pPr>
        <w:spacing w:line="240" w:lineRule="auto"/>
        <w:ind w:right="-1"/>
        <w:rPr>
          <w:sz w:val="16"/>
          <w:szCs w:val="16"/>
        </w:rPr>
      </w:pPr>
    </w:p>
    <w:p w14:paraId="11E8117A" w14:textId="77777777" w:rsidR="00BB6790" w:rsidRPr="00186E99" w:rsidRDefault="007743E7" w:rsidP="007F488E">
      <w:pPr>
        <w:ind w:right="-1"/>
        <w:rPr>
          <w:b/>
          <w:caps/>
          <w:color w:val="95B3D7" w:themeColor="accent1" w:themeTint="99"/>
          <w:sz w:val="20"/>
          <w:szCs w:val="20"/>
        </w:rPr>
      </w:pPr>
      <w:r w:rsidRPr="00186E99">
        <w:rPr>
          <w:rFonts w:eastAsia="Verdana" w:cs="Verdana"/>
          <w:b/>
          <w:caps/>
          <w:color w:val="95B3D7"/>
          <w:sz w:val="20"/>
          <w:szCs w:val="20"/>
          <w:bdr w:val="nil"/>
        </w:rPr>
        <w:t>1.</w:t>
      </w:r>
      <w:r w:rsidRPr="00186E99">
        <w:rPr>
          <w:rFonts w:eastAsia="Verdana" w:cs="Verdana"/>
          <w:b/>
          <w:caps/>
          <w:color w:val="95B3D7"/>
          <w:sz w:val="20"/>
          <w:szCs w:val="20"/>
          <w:bdr w:val="nil"/>
        </w:rPr>
        <w:tab/>
        <w:t>Approbation de l’ordre du jour</w:t>
      </w:r>
    </w:p>
    <w:p w14:paraId="75DC3FC1" w14:textId="0D1E5114" w:rsidR="003D0836" w:rsidRPr="003D0836" w:rsidRDefault="007743E7" w:rsidP="003D0836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186E99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>L’ordre du jour est approuvé.</w:t>
      </w:r>
    </w:p>
    <w:p w14:paraId="71EFD27E" w14:textId="77777777" w:rsidR="00742F2A" w:rsidRPr="00186E99" w:rsidRDefault="007743E7" w:rsidP="007F488E">
      <w:pPr>
        <w:ind w:left="708" w:right="-1" w:hanging="708"/>
        <w:rPr>
          <w:b/>
          <w:caps/>
          <w:color w:val="95B3D7" w:themeColor="accent1" w:themeTint="99"/>
          <w:sz w:val="20"/>
          <w:szCs w:val="20"/>
        </w:rPr>
      </w:pPr>
      <w:r w:rsidRPr="00186E99">
        <w:rPr>
          <w:rFonts w:eastAsia="Verdana" w:cs="Verdana"/>
          <w:b/>
          <w:caps/>
          <w:color w:val="95B3D7"/>
          <w:sz w:val="20"/>
          <w:szCs w:val="20"/>
          <w:bdr w:val="nil"/>
        </w:rPr>
        <w:t>2.</w:t>
      </w:r>
      <w:r w:rsidRPr="00186E99">
        <w:rPr>
          <w:rFonts w:eastAsia="Verdana" w:cs="Verdana"/>
          <w:b/>
          <w:caps/>
          <w:color w:val="95B3D7"/>
          <w:sz w:val="20"/>
          <w:szCs w:val="20"/>
          <w:bdr w:val="nil"/>
        </w:rPr>
        <w:tab/>
        <w:t>Approbation du rapport de la réunion du 12.04.2017</w:t>
      </w:r>
    </w:p>
    <w:p w14:paraId="162F0616" w14:textId="618D5193" w:rsidR="00464D69" w:rsidRPr="003D0836" w:rsidRDefault="007743E7" w:rsidP="003D0836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186E99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>Le rapport de la réunion du 12 avril 2017</w:t>
      </w:r>
      <w:r w:rsidRPr="00186E99">
        <w:rPr>
          <w:rFonts w:ascii="Calibri" w:eastAsia="Calibri" w:hAnsi="Calibri" w:cs="Calibri"/>
          <w:bdr w:val="nil"/>
        </w:rPr>
        <w:t xml:space="preserve"> </w:t>
      </w:r>
      <w:r w:rsidRPr="00186E99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 xml:space="preserve">est approuvé. </w:t>
      </w:r>
    </w:p>
    <w:p w14:paraId="25092EAB" w14:textId="77777777" w:rsidR="00464D69" w:rsidRPr="000F0EC3" w:rsidRDefault="007743E7" w:rsidP="00464D69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  <w:lang w:val="en-GB"/>
        </w:rPr>
      </w:pPr>
      <w:r w:rsidRPr="000F0EC3">
        <w:rPr>
          <w:rFonts w:eastAsia="Verdana" w:cs="Verdana"/>
          <w:b/>
          <w:caps/>
          <w:color w:val="95B3D7"/>
          <w:sz w:val="20"/>
          <w:szCs w:val="20"/>
          <w:bdr w:val="nil"/>
          <w:lang w:val="en-GB"/>
        </w:rPr>
        <w:t>3.</w:t>
      </w:r>
      <w:r w:rsidRPr="000F0EC3">
        <w:rPr>
          <w:rFonts w:eastAsia="Verdana" w:cs="Verdana"/>
          <w:b/>
          <w:caps/>
          <w:color w:val="95B3D7"/>
          <w:sz w:val="20"/>
          <w:szCs w:val="20"/>
          <w:bdr w:val="nil"/>
          <w:lang w:val="en-GB"/>
        </w:rPr>
        <w:tab/>
        <w:t>BEGROTING 2018 / BUDGET 2018</w:t>
      </w:r>
    </w:p>
    <w:p w14:paraId="6C502432" w14:textId="77777777" w:rsidR="00464D69" w:rsidRPr="000F0EC3" w:rsidRDefault="007743E7" w:rsidP="00464D69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  <w:lang w:val="en-GB"/>
        </w:rPr>
      </w:pPr>
      <w:r w:rsidRPr="000F0EC3">
        <w:rPr>
          <w:rFonts w:eastAsia="Verdana" w:cs="Verdana"/>
          <w:b/>
          <w:caps/>
          <w:color w:val="95B3D7"/>
          <w:sz w:val="20"/>
          <w:szCs w:val="20"/>
          <w:bdr w:val="nil"/>
          <w:lang w:val="en-GB"/>
        </w:rPr>
        <w:tab/>
        <w:t>- investment fund : investments and financing</w:t>
      </w:r>
    </w:p>
    <w:p w14:paraId="59897658" w14:textId="77777777" w:rsidR="00464D69" w:rsidRPr="000F0EC3" w:rsidRDefault="007743E7" w:rsidP="00464D69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  <w:lang w:val="en-GB"/>
        </w:rPr>
      </w:pPr>
      <w:r w:rsidRPr="000F0EC3">
        <w:rPr>
          <w:rFonts w:eastAsia="Verdana" w:cs="Verdana"/>
          <w:b/>
          <w:caps/>
          <w:color w:val="95B3D7"/>
          <w:sz w:val="20"/>
          <w:szCs w:val="20"/>
          <w:bdr w:val="nil"/>
          <w:lang w:val="en-GB"/>
        </w:rPr>
        <w:tab/>
        <w:t>- consolidated budget and fees</w:t>
      </w:r>
    </w:p>
    <w:p w14:paraId="098DE244" w14:textId="77777777" w:rsidR="00464D69" w:rsidRPr="000F0EC3" w:rsidRDefault="007743E7" w:rsidP="00464D69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en-GB"/>
        </w:rPr>
      </w:pPr>
      <w:r w:rsidRPr="000F0EC3">
        <w:rPr>
          <w:rFonts w:eastAsia="Verdana" w:cs="Verdana"/>
          <w:b/>
          <w:caps/>
          <w:color w:val="95B3D7"/>
          <w:sz w:val="20"/>
          <w:szCs w:val="20"/>
          <w:bdr w:val="nil"/>
          <w:lang w:val="en-GB"/>
        </w:rPr>
        <w:tab/>
        <w:t>- OPERATING FUND</w:t>
      </w:r>
    </w:p>
    <w:p w14:paraId="5718D0EC" w14:textId="29C14859" w:rsidR="00DC4739" w:rsidRPr="00E253CF" w:rsidRDefault="003D0836" w:rsidP="003D0836">
      <w:pPr>
        <w:spacing w:line="240" w:lineRule="auto"/>
        <w:ind w:right="-1"/>
        <w:rPr>
          <w:szCs w:val="18"/>
        </w:rPr>
      </w:pPr>
      <w:r>
        <w:rPr>
          <w:rFonts w:eastAsia="Verdana" w:cs="Verdana"/>
          <w:szCs w:val="18"/>
          <w:bdr w:val="nil"/>
        </w:rPr>
        <w:t xml:space="preserve">L’AFMPS présente une note concernant la proposition du budget 2018. </w:t>
      </w:r>
    </w:p>
    <w:p w14:paraId="6E13D5F5" w14:textId="6CA8305A" w:rsidR="00502C03" w:rsidRPr="00186E99" w:rsidRDefault="007743E7" w:rsidP="00502C03">
      <w:pPr>
        <w:spacing w:after="0" w:line="240" w:lineRule="auto"/>
        <w:rPr>
          <w:szCs w:val="18"/>
        </w:rPr>
      </w:pPr>
      <w:r w:rsidRPr="00186E99">
        <w:rPr>
          <w:rFonts w:eastAsia="Verdana" w:cs="Verdana"/>
          <w:szCs w:val="18"/>
          <w:bdr w:val="nil"/>
        </w:rPr>
        <w:t xml:space="preserve">L'avis sera recueilli via une procédure écrite vu le délai strict pour l'introduction du budget. </w:t>
      </w:r>
    </w:p>
    <w:p w14:paraId="0A040B3F" w14:textId="77777777" w:rsidR="00027176" w:rsidRPr="00186E99" w:rsidRDefault="002D28AC" w:rsidP="00502C03">
      <w:pPr>
        <w:spacing w:after="0" w:line="240" w:lineRule="auto"/>
        <w:rPr>
          <w:szCs w:val="18"/>
        </w:rPr>
      </w:pPr>
    </w:p>
    <w:p w14:paraId="58303173" w14:textId="77777777" w:rsidR="00D56091" w:rsidRPr="00186E99" w:rsidRDefault="002D28AC" w:rsidP="007F488E">
      <w:pPr>
        <w:spacing w:after="0" w:line="240" w:lineRule="auto"/>
        <w:rPr>
          <w:szCs w:val="18"/>
        </w:rPr>
      </w:pPr>
    </w:p>
    <w:p w14:paraId="4BE5E025" w14:textId="4C2925D5" w:rsidR="00027176" w:rsidRPr="00186E99" w:rsidRDefault="007743E7" w:rsidP="00027176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</w:rPr>
      </w:pPr>
      <w:r w:rsidRPr="00186E99">
        <w:rPr>
          <w:rFonts w:eastAsia="Verdana" w:cs="Verdana"/>
          <w:b/>
          <w:caps/>
          <w:color w:val="95B3D7"/>
          <w:sz w:val="20"/>
          <w:szCs w:val="20"/>
          <w:bdr w:val="nil"/>
        </w:rPr>
        <w:t>4.</w:t>
      </w:r>
      <w:r w:rsidRPr="00186E99">
        <w:rPr>
          <w:rFonts w:eastAsia="Verdana" w:cs="Verdana"/>
          <w:b/>
          <w:caps/>
          <w:color w:val="95B3D7"/>
          <w:sz w:val="20"/>
          <w:szCs w:val="20"/>
          <w:bdr w:val="nil"/>
        </w:rPr>
        <w:tab/>
        <w:t xml:space="preserve">Falsified medicines directive : kost van implementatie door het fagg voor </w:t>
      </w:r>
      <w:r>
        <w:rPr>
          <w:rFonts w:eastAsia="Verdana" w:cs="Verdana"/>
          <w:b/>
          <w:caps/>
          <w:color w:val="95B3D7"/>
          <w:sz w:val="20"/>
          <w:szCs w:val="20"/>
          <w:bdr w:val="nil"/>
        </w:rPr>
        <w:t>de industrie / coût de l’implémE</w:t>
      </w:r>
      <w:r w:rsidRPr="00186E99">
        <w:rPr>
          <w:rFonts w:eastAsia="Verdana" w:cs="Verdana"/>
          <w:b/>
          <w:caps/>
          <w:color w:val="95B3D7"/>
          <w:sz w:val="20"/>
          <w:szCs w:val="20"/>
          <w:bdr w:val="nil"/>
        </w:rPr>
        <w:t xml:space="preserve">ntation par l’AFMPS pour l’industrie </w:t>
      </w:r>
    </w:p>
    <w:p w14:paraId="18707A8A" w14:textId="77777777" w:rsidR="009F35D0" w:rsidRPr="00186E99" w:rsidRDefault="002D28AC" w:rsidP="007F488E">
      <w:pPr>
        <w:spacing w:line="240" w:lineRule="auto"/>
        <w:ind w:left="708" w:right="-1" w:hanging="708"/>
        <w:rPr>
          <w:b/>
          <w:caps/>
          <w:color w:val="BDBDBD"/>
          <w:sz w:val="20"/>
          <w:szCs w:val="20"/>
        </w:rPr>
      </w:pPr>
    </w:p>
    <w:p w14:paraId="2E19C1FF" w14:textId="5950DEBD" w:rsidR="00027176" w:rsidRPr="00186E99" w:rsidRDefault="002D28AC" w:rsidP="00027176">
      <w:pPr>
        <w:rPr>
          <w:rFonts w:ascii="Calibri" w:eastAsiaTheme="minorHAnsi" w:hAnsi="Calibri"/>
          <w:color w:val="auto"/>
          <w:sz w:val="22"/>
        </w:rPr>
      </w:pPr>
      <w:r>
        <w:rPr>
          <w:rFonts w:eastAsia="Verdana" w:cs="Verdana"/>
          <w:szCs w:val="18"/>
          <w:bdr w:val="nil"/>
        </w:rPr>
        <w:t>Une</w:t>
      </w:r>
      <w:r w:rsidR="007743E7" w:rsidRPr="00186E99">
        <w:rPr>
          <w:rFonts w:eastAsia="Verdana" w:cs="Verdana"/>
          <w:szCs w:val="18"/>
          <w:bdr w:val="nil"/>
        </w:rPr>
        <w:t xml:space="preserve"> note qui émane de Pharma.be, </w:t>
      </w:r>
      <w:proofErr w:type="spellStart"/>
      <w:r w:rsidR="007743E7" w:rsidRPr="00186E99">
        <w:rPr>
          <w:rFonts w:eastAsia="Verdana" w:cs="Verdana"/>
          <w:szCs w:val="18"/>
          <w:bdr w:val="nil"/>
        </w:rPr>
        <w:t>FeBelGen</w:t>
      </w:r>
      <w:proofErr w:type="spellEnd"/>
      <w:r w:rsidR="007743E7" w:rsidRPr="00186E99">
        <w:rPr>
          <w:rFonts w:eastAsia="Verdana" w:cs="Verdana"/>
          <w:szCs w:val="18"/>
          <w:bdr w:val="nil"/>
        </w:rPr>
        <w:t xml:space="preserve"> et </w:t>
      </w:r>
      <w:proofErr w:type="spellStart"/>
      <w:r w:rsidR="007743E7" w:rsidRPr="00186E99">
        <w:rPr>
          <w:rFonts w:eastAsia="Verdana" w:cs="Verdana"/>
          <w:szCs w:val="18"/>
          <w:bdr w:val="nil"/>
        </w:rPr>
        <w:t>Bachi</w:t>
      </w:r>
      <w:proofErr w:type="spellEnd"/>
      <w:r w:rsidR="007743E7" w:rsidRPr="00186E99">
        <w:rPr>
          <w:rFonts w:eastAsia="Verdana" w:cs="Verdana"/>
          <w:szCs w:val="18"/>
          <w:bdr w:val="nil"/>
        </w:rPr>
        <w:t xml:space="preserve"> </w:t>
      </w:r>
      <w:r>
        <w:rPr>
          <w:rFonts w:eastAsia="Verdana" w:cs="Verdana"/>
          <w:szCs w:val="18"/>
          <w:bdr w:val="nil"/>
        </w:rPr>
        <w:t>est présentée.</w:t>
      </w:r>
      <w:r w:rsidR="007743E7" w:rsidRPr="00186E99">
        <w:rPr>
          <w:rFonts w:eastAsia="Verdana" w:cs="Verdana"/>
          <w:szCs w:val="18"/>
          <w:bdr w:val="nil"/>
        </w:rPr>
        <w:t xml:space="preserve"> </w:t>
      </w:r>
      <w:r>
        <w:rPr>
          <w:rFonts w:eastAsia="Verdana" w:cs="Verdana"/>
          <w:szCs w:val="18"/>
          <w:bdr w:val="nil"/>
        </w:rPr>
        <w:t>I</w:t>
      </w:r>
      <w:r w:rsidR="007743E7" w:rsidRPr="00186E99">
        <w:rPr>
          <w:rFonts w:eastAsia="Verdana" w:cs="Verdana"/>
          <w:szCs w:val="18"/>
          <w:bdr w:val="nil"/>
        </w:rPr>
        <w:t>l est demandé à l'AFMPS que les variations qui ont uniquement pour scope de prévoir une FMD compliance et qui sont introduites à l'AFMPS jusqu'au 9 février 2019, soient traitées gratuitement.</w:t>
      </w:r>
    </w:p>
    <w:p w14:paraId="23CFC495" w14:textId="3DC6C31B" w:rsidR="00BD1BE9" w:rsidRPr="00186E99" w:rsidRDefault="007743E7" w:rsidP="007F488E">
      <w:pPr>
        <w:spacing w:line="240" w:lineRule="auto"/>
      </w:pPr>
      <w:r w:rsidRPr="00186E99">
        <w:rPr>
          <w:rFonts w:eastAsia="Verdana" w:cs="Verdana"/>
          <w:szCs w:val="18"/>
          <w:bdr w:val="nil"/>
        </w:rPr>
        <w:t xml:space="preserve">Une concertation interne aura lieu et le point de vue de l'AFMPS sera communiqué à la suite de celle-ci. </w:t>
      </w:r>
    </w:p>
    <w:p w14:paraId="4F89F62E" w14:textId="77777777" w:rsidR="005D40BC" w:rsidRPr="00186E99" w:rsidRDefault="002D28AC" w:rsidP="007F488E">
      <w:pPr>
        <w:ind w:left="708" w:right="-1"/>
        <w:rPr>
          <w:b/>
          <w:caps/>
          <w:color w:val="BDBDBD"/>
          <w:sz w:val="20"/>
          <w:szCs w:val="20"/>
        </w:rPr>
      </w:pPr>
      <w:bookmarkStart w:id="0" w:name="_GoBack"/>
      <w:bookmarkEnd w:id="0"/>
    </w:p>
    <w:sectPr w:rsidR="005D40BC" w:rsidRPr="00186E99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A8A36" w14:textId="77777777" w:rsidR="005A63F4" w:rsidRDefault="007743E7">
      <w:pPr>
        <w:spacing w:after="0" w:line="240" w:lineRule="auto"/>
      </w:pPr>
      <w:r>
        <w:separator/>
      </w:r>
    </w:p>
  </w:endnote>
  <w:endnote w:type="continuationSeparator" w:id="0">
    <w:p w14:paraId="2BAC0941" w14:textId="77777777" w:rsidR="005A63F4" w:rsidRDefault="0077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4D273A" w14:paraId="15B8E77D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4B5EFA66" w14:textId="77777777" w:rsidR="001276C5" w:rsidRDefault="007743E7" w:rsidP="00E14C9E">
          <w:pPr>
            <w:pStyle w:val="Koptekst"/>
            <w:ind w:left="113" w:right="113"/>
          </w:pPr>
          <w:r>
            <w:rPr>
              <w:rFonts w:cs="Calibri"/>
              <w:color w:val="4F81BD"/>
              <w:bdr w:val="nil"/>
            </w:rPr>
            <w:t>Rapport de réunion 03.05.2017</w:t>
          </w:r>
        </w:p>
      </w:tc>
    </w:tr>
    <w:tr w:rsidR="004D273A" w14:paraId="08EB538C" w14:textId="77777777">
      <w:tc>
        <w:tcPr>
          <w:tcW w:w="498" w:type="dxa"/>
          <w:tcBorders>
            <w:top w:val="single" w:sz="4" w:space="0" w:color="auto"/>
          </w:tcBorders>
        </w:tcPr>
        <w:p w14:paraId="71955503" w14:textId="77777777" w:rsidR="001276C5" w:rsidRPr="00382AF0" w:rsidRDefault="007743E7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2D28AC" w:rsidRPr="002D28AC">
            <w:rPr>
              <w:noProof/>
              <w:color w:val="4F81BD" w:themeColor="accent1"/>
              <w:sz w:val="24"/>
              <w:szCs w:val="24"/>
            </w:rPr>
            <w:t>1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4D273A" w14:paraId="200CD7BA" w14:textId="77777777">
      <w:trPr>
        <w:trHeight w:val="768"/>
      </w:trPr>
      <w:tc>
        <w:tcPr>
          <w:tcW w:w="498" w:type="dxa"/>
        </w:tcPr>
        <w:p w14:paraId="46F0D449" w14:textId="77777777" w:rsidR="001276C5" w:rsidRDefault="002D28AC">
          <w:pPr>
            <w:pStyle w:val="Koptekst"/>
          </w:pPr>
        </w:p>
      </w:tc>
    </w:tr>
  </w:tbl>
  <w:p w14:paraId="27BCC0EE" w14:textId="540D841D" w:rsidR="001276C5" w:rsidRPr="00277DC4" w:rsidRDefault="007743E7">
    <w:pPr>
      <w:pStyle w:val="Voettekst"/>
      <w:rPr>
        <w:lang w:val="en-US"/>
      </w:rPr>
    </w:pPr>
    <w:r>
      <w:rPr>
        <w:rFonts w:eastAsia="Verdana" w:cs="Verdana"/>
        <w:szCs w:val="18"/>
        <w:bdr w:val="nil"/>
      </w:rPr>
      <w:t>DC-CT 65 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3187" w14:textId="77777777" w:rsidR="005A63F4" w:rsidRDefault="007743E7">
      <w:pPr>
        <w:spacing w:after="0" w:line="240" w:lineRule="auto"/>
      </w:pPr>
      <w:r>
        <w:separator/>
      </w:r>
    </w:p>
  </w:footnote>
  <w:footnote w:type="continuationSeparator" w:id="0">
    <w:p w14:paraId="01745B05" w14:textId="77777777" w:rsidR="005A63F4" w:rsidRDefault="0077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9BE"/>
    <w:multiLevelType w:val="hybridMultilevel"/>
    <w:tmpl w:val="7396CF66"/>
    <w:lvl w:ilvl="0" w:tplc="29760B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368D73E" w:tentative="1">
      <w:start w:val="1"/>
      <w:numFmt w:val="lowerLetter"/>
      <w:lvlText w:val="%2."/>
      <w:lvlJc w:val="left"/>
      <w:pPr>
        <w:ind w:left="1440" w:hanging="360"/>
      </w:pPr>
    </w:lvl>
    <w:lvl w:ilvl="2" w:tplc="F6DA8E30" w:tentative="1">
      <w:start w:val="1"/>
      <w:numFmt w:val="lowerRoman"/>
      <w:lvlText w:val="%3."/>
      <w:lvlJc w:val="right"/>
      <w:pPr>
        <w:ind w:left="2160" w:hanging="180"/>
      </w:pPr>
    </w:lvl>
    <w:lvl w:ilvl="3" w:tplc="5EA45590" w:tentative="1">
      <w:start w:val="1"/>
      <w:numFmt w:val="decimal"/>
      <w:lvlText w:val="%4."/>
      <w:lvlJc w:val="left"/>
      <w:pPr>
        <w:ind w:left="2880" w:hanging="360"/>
      </w:pPr>
    </w:lvl>
    <w:lvl w:ilvl="4" w:tplc="CC069BF4" w:tentative="1">
      <w:start w:val="1"/>
      <w:numFmt w:val="lowerLetter"/>
      <w:lvlText w:val="%5."/>
      <w:lvlJc w:val="left"/>
      <w:pPr>
        <w:ind w:left="3600" w:hanging="360"/>
      </w:pPr>
    </w:lvl>
    <w:lvl w:ilvl="5" w:tplc="7AB61880" w:tentative="1">
      <w:start w:val="1"/>
      <w:numFmt w:val="lowerRoman"/>
      <w:lvlText w:val="%6."/>
      <w:lvlJc w:val="right"/>
      <w:pPr>
        <w:ind w:left="4320" w:hanging="180"/>
      </w:pPr>
    </w:lvl>
    <w:lvl w:ilvl="6" w:tplc="2A4A9BC0" w:tentative="1">
      <w:start w:val="1"/>
      <w:numFmt w:val="decimal"/>
      <w:lvlText w:val="%7."/>
      <w:lvlJc w:val="left"/>
      <w:pPr>
        <w:ind w:left="5040" w:hanging="360"/>
      </w:pPr>
    </w:lvl>
    <w:lvl w:ilvl="7" w:tplc="A1AE007C" w:tentative="1">
      <w:start w:val="1"/>
      <w:numFmt w:val="lowerLetter"/>
      <w:lvlText w:val="%8."/>
      <w:lvlJc w:val="left"/>
      <w:pPr>
        <w:ind w:left="5760" w:hanging="360"/>
      </w:pPr>
    </w:lvl>
    <w:lvl w:ilvl="8" w:tplc="D2386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2FCA"/>
    <w:multiLevelType w:val="hybridMultilevel"/>
    <w:tmpl w:val="41BE6650"/>
    <w:lvl w:ilvl="0" w:tplc="F632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6D14A">
      <w:start w:val="1"/>
      <w:numFmt w:val="lowerLetter"/>
      <w:lvlText w:val="%2."/>
      <w:lvlJc w:val="left"/>
      <w:pPr>
        <w:ind w:left="1440" w:hanging="360"/>
      </w:pPr>
    </w:lvl>
    <w:lvl w:ilvl="2" w:tplc="AEE88726">
      <w:start w:val="1"/>
      <w:numFmt w:val="lowerRoman"/>
      <w:lvlText w:val="%3."/>
      <w:lvlJc w:val="right"/>
      <w:pPr>
        <w:ind w:left="2160" w:hanging="180"/>
      </w:pPr>
    </w:lvl>
    <w:lvl w:ilvl="3" w:tplc="25EE7302" w:tentative="1">
      <w:start w:val="1"/>
      <w:numFmt w:val="decimal"/>
      <w:lvlText w:val="%4."/>
      <w:lvlJc w:val="left"/>
      <w:pPr>
        <w:ind w:left="2880" w:hanging="360"/>
      </w:pPr>
    </w:lvl>
    <w:lvl w:ilvl="4" w:tplc="B414DB78" w:tentative="1">
      <w:start w:val="1"/>
      <w:numFmt w:val="lowerLetter"/>
      <w:lvlText w:val="%5."/>
      <w:lvlJc w:val="left"/>
      <w:pPr>
        <w:ind w:left="3600" w:hanging="360"/>
      </w:pPr>
    </w:lvl>
    <w:lvl w:ilvl="5" w:tplc="27741240" w:tentative="1">
      <w:start w:val="1"/>
      <w:numFmt w:val="lowerRoman"/>
      <w:lvlText w:val="%6."/>
      <w:lvlJc w:val="right"/>
      <w:pPr>
        <w:ind w:left="4320" w:hanging="180"/>
      </w:pPr>
    </w:lvl>
    <w:lvl w:ilvl="6" w:tplc="6FDA8676" w:tentative="1">
      <w:start w:val="1"/>
      <w:numFmt w:val="decimal"/>
      <w:lvlText w:val="%7."/>
      <w:lvlJc w:val="left"/>
      <w:pPr>
        <w:ind w:left="5040" w:hanging="360"/>
      </w:pPr>
    </w:lvl>
    <w:lvl w:ilvl="7" w:tplc="C63A1B86" w:tentative="1">
      <w:start w:val="1"/>
      <w:numFmt w:val="lowerLetter"/>
      <w:lvlText w:val="%8."/>
      <w:lvlJc w:val="left"/>
      <w:pPr>
        <w:ind w:left="5760" w:hanging="360"/>
      </w:pPr>
    </w:lvl>
    <w:lvl w:ilvl="8" w:tplc="254AD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3707"/>
    <w:multiLevelType w:val="hybridMultilevel"/>
    <w:tmpl w:val="6580367E"/>
    <w:lvl w:ilvl="0" w:tplc="021EAA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75C50AA" w:tentative="1">
      <w:start w:val="1"/>
      <w:numFmt w:val="lowerLetter"/>
      <w:lvlText w:val="%2."/>
      <w:lvlJc w:val="left"/>
      <w:pPr>
        <w:ind w:left="1440" w:hanging="360"/>
      </w:pPr>
    </w:lvl>
    <w:lvl w:ilvl="2" w:tplc="150A8280" w:tentative="1">
      <w:start w:val="1"/>
      <w:numFmt w:val="lowerRoman"/>
      <w:lvlText w:val="%3."/>
      <w:lvlJc w:val="right"/>
      <w:pPr>
        <w:ind w:left="2160" w:hanging="180"/>
      </w:pPr>
    </w:lvl>
    <w:lvl w:ilvl="3" w:tplc="CCBAB220" w:tentative="1">
      <w:start w:val="1"/>
      <w:numFmt w:val="decimal"/>
      <w:lvlText w:val="%4."/>
      <w:lvlJc w:val="left"/>
      <w:pPr>
        <w:ind w:left="2880" w:hanging="360"/>
      </w:pPr>
    </w:lvl>
    <w:lvl w:ilvl="4" w:tplc="E12E489C" w:tentative="1">
      <w:start w:val="1"/>
      <w:numFmt w:val="lowerLetter"/>
      <w:lvlText w:val="%5."/>
      <w:lvlJc w:val="left"/>
      <w:pPr>
        <w:ind w:left="3600" w:hanging="360"/>
      </w:pPr>
    </w:lvl>
    <w:lvl w:ilvl="5" w:tplc="FD52FB7C" w:tentative="1">
      <w:start w:val="1"/>
      <w:numFmt w:val="lowerRoman"/>
      <w:lvlText w:val="%6."/>
      <w:lvlJc w:val="right"/>
      <w:pPr>
        <w:ind w:left="4320" w:hanging="180"/>
      </w:pPr>
    </w:lvl>
    <w:lvl w:ilvl="6" w:tplc="6CF67BEC" w:tentative="1">
      <w:start w:val="1"/>
      <w:numFmt w:val="decimal"/>
      <w:lvlText w:val="%7."/>
      <w:lvlJc w:val="left"/>
      <w:pPr>
        <w:ind w:left="5040" w:hanging="360"/>
      </w:pPr>
    </w:lvl>
    <w:lvl w:ilvl="7" w:tplc="AD284B98" w:tentative="1">
      <w:start w:val="1"/>
      <w:numFmt w:val="lowerLetter"/>
      <w:lvlText w:val="%8."/>
      <w:lvlJc w:val="left"/>
      <w:pPr>
        <w:ind w:left="5760" w:hanging="360"/>
      </w:pPr>
    </w:lvl>
    <w:lvl w:ilvl="8" w:tplc="9E080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47E5"/>
    <w:multiLevelType w:val="hybridMultilevel"/>
    <w:tmpl w:val="05F01910"/>
    <w:lvl w:ilvl="0" w:tplc="19D8E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045C0" w:tentative="1">
      <w:start w:val="1"/>
      <w:numFmt w:val="lowerLetter"/>
      <w:lvlText w:val="%2."/>
      <w:lvlJc w:val="left"/>
      <w:pPr>
        <w:ind w:left="1440" w:hanging="360"/>
      </w:pPr>
    </w:lvl>
    <w:lvl w:ilvl="2" w:tplc="2A4020A6" w:tentative="1">
      <w:start w:val="1"/>
      <w:numFmt w:val="lowerRoman"/>
      <w:lvlText w:val="%3."/>
      <w:lvlJc w:val="right"/>
      <w:pPr>
        <w:ind w:left="2160" w:hanging="180"/>
      </w:pPr>
    </w:lvl>
    <w:lvl w:ilvl="3" w:tplc="FD9E3874" w:tentative="1">
      <w:start w:val="1"/>
      <w:numFmt w:val="decimal"/>
      <w:lvlText w:val="%4."/>
      <w:lvlJc w:val="left"/>
      <w:pPr>
        <w:ind w:left="2880" w:hanging="360"/>
      </w:pPr>
    </w:lvl>
    <w:lvl w:ilvl="4" w:tplc="458EACA8" w:tentative="1">
      <w:start w:val="1"/>
      <w:numFmt w:val="lowerLetter"/>
      <w:lvlText w:val="%5."/>
      <w:lvlJc w:val="left"/>
      <w:pPr>
        <w:ind w:left="3600" w:hanging="360"/>
      </w:pPr>
    </w:lvl>
    <w:lvl w:ilvl="5" w:tplc="3134F252" w:tentative="1">
      <w:start w:val="1"/>
      <w:numFmt w:val="lowerRoman"/>
      <w:lvlText w:val="%6."/>
      <w:lvlJc w:val="right"/>
      <w:pPr>
        <w:ind w:left="4320" w:hanging="180"/>
      </w:pPr>
    </w:lvl>
    <w:lvl w:ilvl="6" w:tplc="B3E6237E" w:tentative="1">
      <w:start w:val="1"/>
      <w:numFmt w:val="decimal"/>
      <w:lvlText w:val="%7."/>
      <w:lvlJc w:val="left"/>
      <w:pPr>
        <w:ind w:left="5040" w:hanging="360"/>
      </w:pPr>
    </w:lvl>
    <w:lvl w:ilvl="7" w:tplc="E34A33D6" w:tentative="1">
      <w:start w:val="1"/>
      <w:numFmt w:val="lowerLetter"/>
      <w:lvlText w:val="%8."/>
      <w:lvlJc w:val="left"/>
      <w:pPr>
        <w:ind w:left="5760" w:hanging="360"/>
      </w:pPr>
    </w:lvl>
    <w:lvl w:ilvl="8" w:tplc="043CA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EF1"/>
    <w:multiLevelType w:val="hybridMultilevel"/>
    <w:tmpl w:val="ACF4BA68"/>
    <w:lvl w:ilvl="0" w:tplc="610216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7079"/>
    <w:multiLevelType w:val="hybridMultilevel"/>
    <w:tmpl w:val="2B301FF6"/>
    <w:lvl w:ilvl="0" w:tplc="650AC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FAFE1A" w:tentative="1">
      <w:start w:val="1"/>
      <w:numFmt w:val="lowerLetter"/>
      <w:lvlText w:val="%2."/>
      <w:lvlJc w:val="left"/>
      <w:pPr>
        <w:ind w:left="1440" w:hanging="360"/>
      </w:pPr>
    </w:lvl>
    <w:lvl w:ilvl="2" w:tplc="E67A85E6" w:tentative="1">
      <w:start w:val="1"/>
      <w:numFmt w:val="lowerRoman"/>
      <w:lvlText w:val="%3."/>
      <w:lvlJc w:val="right"/>
      <w:pPr>
        <w:ind w:left="2160" w:hanging="180"/>
      </w:pPr>
    </w:lvl>
    <w:lvl w:ilvl="3" w:tplc="63EE0458" w:tentative="1">
      <w:start w:val="1"/>
      <w:numFmt w:val="decimal"/>
      <w:lvlText w:val="%4."/>
      <w:lvlJc w:val="left"/>
      <w:pPr>
        <w:ind w:left="2880" w:hanging="360"/>
      </w:pPr>
    </w:lvl>
    <w:lvl w:ilvl="4" w:tplc="15C46F0E" w:tentative="1">
      <w:start w:val="1"/>
      <w:numFmt w:val="lowerLetter"/>
      <w:lvlText w:val="%5."/>
      <w:lvlJc w:val="left"/>
      <w:pPr>
        <w:ind w:left="3600" w:hanging="360"/>
      </w:pPr>
    </w:lvl>
    <w:lvl w:ilvl="5" w:tplc="EF5C1C4C" w:tentative="1">
      <w:start w:val="1"/>
      <w:numFmt w:val="lowerRoman"/>
      <w:lvlText w:val="%6."/>
      <w:lvlJc w:val="right"/>
      <w:pPr>
        <w:ind w:left="4320" w:hanging="180"/>
      </w:pPr>
    </w:lvl>
    <w:lvl w:ilvl="6" w:tplc="F2BEE7DA" w:tentative="1">
      <w:start w:val="1"/>
      <w:numFmt w:val="decimal"/>
      <w:lvlText w:val="%7."/>
      <w:lvlJc w:val="left"/>
      <w:pPr>
        <w:ind w:left="5040" w:hanging="360"/>
      </w:pPr>
    </w:lvl>
    <w:lvl w:ilvl="7" w:tplc="4F14309A" w:tentative="1">
      <w:start w:val="1"/>
      <w:numFmt w:val="lowerLetter"/>
      <w:lvlText w:val="%8."/>
      <w:lvlJc w:val="left"/>
      <w:pPr>
        <w:ind w:left="5760" w:hanging="360"/>
      </w:pPr>
    </w:lvl>
    <w:lvl w:ilvl="8" w:tplc="F9746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065D"/>
    <w:multiLevelType w:val="hybridMultilevel"/>
    <w:tmpl w:val="1C10F7F4"/>
    <w:lvl w:ilvl="0" w:tplc="372AB4D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464A0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2A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7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0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CE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03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E0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2B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F37AE"/>
    <w:multiLevelType w:val="hybridMultilevel"/>
    <w:tmpl w:val="43428B84"/>
    <w:lvl w:ilvl="0" w:tplc="8946B4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12265D6" w:tentative="1">
      <w:start w:val="1"/>
      <w:numFmt w:val="lowerLetter"/>
      <w:lvlText w:val="%2."/>
      <w:lvlJc w:val="left"/>
      <w:pPr>
        <w:ind w:left="1440" w:hanging="360"/>
      </w:pPr>
    </w:lvl>
    <w:lvl w:ilvl="2" w:tplc="2C2606DA" w:tentative="1">
      <w:start w:val="1"/>
      <w:numFmt w:val="lowerRoman"/>
      <w:lvlText w:val="%3."/>
      <w:lvlJc w:val="right"/>
      <w:pPr>
        <w:ind w:left="2160" w:hanging="180"/>
      </w:pPr>
    </w:lvl>
    <w:lvl w:ilvl="3" w:tplc="1FD4639E" w:tentative="1">
      <w:start w:val="1"/>
      <w:numFmt w:val="decimal"/>
      <w:lvlText w:val="%4."/>
      <w:lvlJc w:val="left"/>
      <w:pPr>
        <w:ind w:left="2880" w:hanging="360"/>
      </w:pPr>
    </w:lvl>
    <w:lvl w:ilvl="4" w:tplc="3F3C5F56" w:tentative="1">
      <w:start w:val="1"/>
      <w:numFmt w:val="lowerLetter"/>
      <w:lvlText w:val="%5."/>
      <w:lvlJc w:val="left"/>
      <w:pPr>
        <w:ind w:left="3600" w:hanging="360"/>
      </w:pPr>
    </w:lvl>
    <w:lvl w:ilvl="5" w:tplc="C2ACE596" w:tentative="1">
      <w:start w:val="1"/>
      <w:numFmt w:val="lowerRoman"/>
      <w:lvlText w:val="%6."/>
      <w:lvlJc w:val="right"/>
      <w:pPr>
        <w:ind w:left="4320" w:hanging="180"/>
      </w:pPr>
    </w:lvl>
    <w:lvl w:ilvl="6" w:tplc="5EDA3F32" w:tentative="1">
      <w:start w:val="1"/>
      <w:numFmt w:val="decimal"/>
      <w:lvlText w:val="%7."/>
      <w:lvlJc w:val="left"/>
      <w:pPr>
        <w:ind w:left="5040" w:hanging="360"/>
      </w:pPr>
    </w:lvl>
    <w:lvl w:ilvl="7" w:tplc="BB88C3EA" w:tentative="1">
      <w:start w:val="1"/>
      <w:numFmt w:val="lowerLetter"/>
      <w:lvlText w:val="%8."/>
      <w:lvlJc w:val="left"/>
      <w:pPr>
        <w:ind w:left="5760" w:hanging="360"/>
      </w:pPr>
    </w:lvl>
    <w:lvl w:ilvl="8" w:tplc="80C6C7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3A"/>
    <w:rsid w:val="00037D42"/>
    <w:rsid w:val="000B6156"/>
    <w:rsid w:val="000C157C"/>
    <w:rsid w:val="000F0EC3"/>
    <w:rsid w:val="000F0ECA"/>
    <w:rsid w:val="00186E99"/>
    <w:rsid w:val="002D28AC"/>
    <w:rsid w:val="003D0836"/>
    <w:rsid w:val="004D273A"/>
    <w:rsid w:val="005A63F4"/>
    <w:rsid w:val="00682EAA"/>
    <w:rsid w:val="007743E7"/>
    <w:rsid w:val="00776D3D"/>
    <w:rsid w:val="007F6A72"/>
    <w:rsid w:val="00A178AA"/>
    <w:rsid w:val="00A47D58"/>
    <w:rsid w:val="00C967BC"/>
    <w:rsid w:val="00E253CF"/>
    <w:rsid w:val="00F2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EE56"/>
  <w15:docId w15:val="{24C608F0-42F4-43B9-B4FC-81131568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1AC8-921F-4C5E-9A17-F77A7A0F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FAGG-AFMPS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Coppée Augustin</dc:creator>
  <cp:lastModifiedBy>Moens Astrid</cp:lastModifiedBy>
  <cp:revision>3</cp:revision>
  <cp:lastPrinted>2017-04-12T14:20:00Z</cp:lastPrinted>
  <dcterms:created xsi:type="dcterms:W3CDTF">2018-08-07T12:55:00Z</dcterms:created>
  <dcterms:modified xsi:type="dcterms:W3CDTF">2018-08-07T13:08:00Z</dcterms:modified>
</cp:coreProperties>
</file>