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680C" w14:textId="77777777" w:rsidR="00D96454" w:rsidRDefault="00D96454"/>
    <w:tbl>
      <w:tblPr>
        <w:tblW w:w="9322" w:type="dxa"/>
        <w:tblLook w:val="00A0" w:firstRow="1" w:lastRow="0" w:firstColumn="1" w:lastColumn="0" w:noHBand="0" w:noVBand="0"/>
      </w:tblPr>
      <w:tblGrid>
        <w:gridCol w:w="5070"/>
        <w:gridCol w:w="4252"/>
      </w:tblGrid>
      <w:tr w:rsidR="00F6655B" w:rsidRPr="003C7549" w14:paraId="142CAA5E" w14:textId="77777777" w:rsidTr="00865711">
        <w:trPr>
          <w:trHeight w:val="1211"/>
        </w:trPr>
        <w:tc>
          <w:tcPr>
            <w:tcW w:w="5070" w:type="dxa"/>
          </w:tcPr>
          <w:p w14:paraId="3E208437" w14:textId="77777777" w:rsidR="00F6655B" w:rsidRPr="003C7549" w:rsidRDefault="00F6655B" w:rsidP="007F488E">
            <w:pPr>
              <w:pStyle w:val="Koptekst"/>
              <w:jc w:val="both"/>
              <w:rPr>
                <w:noProof/>
                <w:lang w:val="nl-BE" w:eastAsia="fr-BE"/>
              </w:rPr>
            </w:pPr>
            <w:r w:rsidRPr="003C7549">
              <w:rPr>
                <w:noProof/>
                <w:lang w:val="en-GB" w:eastAsia="en-GB"/>
              </w:rPr>
              <w:drawing>
                <wp:inline distT="0" distB="0" distL="0" distR="0" wp14:anchorId="30AE8EB1" wp14:editId="33A4F7A4">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07D127E"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593B1D73"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4BE5AF07"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45787436"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390F1F33"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10908C87"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146BC93F"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620DC4C0" w14:textId="77777777" w:rsidTr="00ED6546">
        <w:trPr>
          <w:trHeight w:val="434"/>
        </w:trPr>
        <w:tc>
          <w:tcPr>
            <w:tcW w:w="9322" w:type="dxa"/>
            <w:tcBorders>
              <w:top w:val="single" w:sz="4" w:space="0" w:color="729BC8"/>
              <w:bottom w:val="single" w:sz="4" w:space="0" w:color="729BC8"/>
            </w:tcBorders>
            <w:tcMar>
              <w:left w:w="142" w:type="dxa"/>
            </w:tcMar>
            <w:vAlign w:val="center"/>
          </w:tcPr>
          <w:p w14:paraId="06144431" w14:textId="77777777"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255699">
              <w:rPr>
                <w:b/>
                <w:color w:val="729BC8"/>
                <w:sz w:val="20"/>
                <w:szCs w:val="20"/>
                <w:lang w:val="nl-BE"/>
              </w:rPr>
              <w:t>4</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5288B828" w14:textId="07C4F6FA" w:rsidR="00F6655B" w:rsidRPr="000B3F5B" w:rsidRDefault="000D4938" w:rsidP="00246A21">
            <w:pPr>
              <w:spacing w:before="120" w:after="120" w:line="240" w:lineRule="auto"/>
              <w:rPr>
                <w:b/>
                <w:color w:val="729BC8"/>
                <w:sz w:val="20"/>
                <w:szCs w:val="20"/>
                <w:lang w:val="nl-BE"/>
              </w:rPr>
            </w:pPr>
            <w:r>
              <w:rPr>
                <w:b/>
                <w:caps/>
                <w:color w:val="BDBDBD"/>
                <w:sz w:val="20"/>
                <w:szCs w:val="20"/>
                <w:lang w:val="nl-BE"/>
              </w:rPr>
              <w:t>1</w:t>
            </w:r>
            <w:r w:rsidR="00255699">
              <w:rPr>
                <w:b/>
                <w:caps/>
                <w:color w:val="BDBDBD"/>
                <w:sz w:val="20"/>
                <w:szCs w:val="20"/>
                <w:lang w:val="nl-BE"/>
              </w:rPr>
              <w:t>6</w:t>
            </w:r>
            <w:r w:rsidR="00576BE0">
              <w:rPr>
                <w:b/>
                <w:caps/>
                <w:color w:val="BDBDBD"/>
                <w:sz w:val="20"/>
                <w:szCs w:val="20"/>
                <w:lang w:val="nl-BE"/>
              </w:rPr>
              <w:t>.</w:t>
            </w:r>
            <w:r w:rsidR="00C503B6">
              <w:rPr>
                <w:b/>
                <w:caps/>
                <w:color w:val="BDBDBD"/>
                <w:sz w:val="20"/>
                <w:szCs w:val="20"/>
                <w:lang w:val="nl-BE"/>
              </w:rPr>
              <w:t>0</w:t>
            </w:r>
            <w:r w:rsidR="00255699">
              <w:rPr>
                <w:b/>
                <w:caps/>
                <w:color w:val="BDBDBD"/>
                <w:sz w:val="20"/>
                <w:szCs w:val="20"/>
                <w:lang w:val="nl-BE"/>
              </w:rPr>
              <w:t>5</w:t>
            </w:r>
            <w:r w:rsidR="00E24677">
              <w:rPr>
                <w:b/>
                <w:caps/>
                <w:color w:val="BDBDBD"/>
                <w:sz w:val="20"/>
                <w:szCs w:val="20"/>
                <w:lang w:val="nl-BE"/>
              </w:rPr>
              <w:t>.201</w:t>
            </w:r>
            <w:r w:rsidR="00C503B6">
              <w:rPr>
                <w:b/>
                <w:caps/>
                <w:color w:val="BDBDBD"/>
                <w:sz w:val="20"/>
                <w:szCs w:val="20"/>
                <w:lang w:val="nl-BE"/>
              </w:rPr>
              <w:t>8</w:t>
            </w:r>
            <w:r w:rsidR="003D2364" w:rsidRPr="000B3F5B">
              <w:rPr>
                <w:b/>
                <w:caps/>
                <w:color w:val="BDBDBD"/>
                <w:sz w:val="20"/>
                <w:szCs w:val="20"/>
                <w:lang w:val="nl-BE"/>
              </w:rPr>
              <w:t xml:space="preserve"> </w:t>
            </w:r>
          </w:p>
        </w:tc>
      </w:tr>
    </w:tbl>
    <w:p w14:paraId="4541DB02" w14:textId="77777777" w:rsidR="008E75E6" w:rsidRDefault="008E75E6" w:rsidP="007F488E">
      <w:pPr>
        <w:spacing w:line="240" w:lineRule="auto"/>
        <w:ind w:right="-1"/>
        <w:rPr>
          <w:b/>
          <w:sz w:val="16"/>
          <w:szCs w:val="16"/>
          <w:lang w:val="nl-BE"/>
        </w:rPr>
      </w:pPr>
    </w:p>
    <w:p w14:paraId="47E96560" w14:textId="77777777" w:rsidR="002830BD" w:rsidRDefault="002830BD" w:rsidP="002830BD">
      <w:pPr>
        <w:ind w:right="-1"/>
        <w:rPr>
          <w:lang w:val="nl-BE"/>
        </w:rPr>
      </w:pPr>
    </w:p>
    <w:p w14:paraId="5FE2F0DC" w14:textId="77777777" w:rsidR="00BB6790" w:rsidRPr="00041E46" w:rsidRDefault="00742F2A" w:rsidP="002830BD">
      <w:pPr>
        <w:ind w:right="-1"/>
        <w:rPr>
          <w:b/>
          <w:caps/>
          <w:color w:val="729BC8"/>
          <w:sz w:val="20"/>
          <w:szCs w:val="20"/>
          <w:lang w:val="nl-BE"/>
        </w:rPr>
      </w:pPr>
      <w:r w:rsidRPr="00AF5588">
        <w:rPr>
          <w:b/>
          <w:caps/>
          <w:color w:val="729BC8"/>
          <w:sz w:val="20"/>
          <w:szCs w:val="20"/>
          <w:lang w:val="nl-BE"/>
        </w:rPr>
        <w:t>1.</w:t>
      </w:r>
      <w:r w:rsidRPr="00AF5588">
        <w:rPr>
          <w:b/>
          <w:caps/>
          <w:color w:val="729BC8"/>
          <w:sz w:val="20"/>
          <w:szCs w:val="20"/>
          <w:lang w:val="nl-BE"/>
        </w:rPr>
        <w:tab/>
      </w:r>
      <w:r w:rsidRPr="00041E46">
        <w:rPr>
          <w:b/>
          <w:caps/>
          <w:color w:val="729BC8"/>
          <w:sz w:val="20"/>
          <w:szCs w:val="20"/>
          <w:lang w:val="nl-BE"/>
        </w:rPr>
        <w:t xml:space="preserve">Goedkeuring van de agenda </w:t>
      </w:r>
    </w:p>
    <w:p w14:paraId="2E97ABF7" w14:textId="77777777" w:rsidR="00F070C1" w:rsidRDefault="002326A7" w:rsidP="00F070C1">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30BD">
        <w:rPr>
          <w:rFonts w:ascii="Verdana" w:hAnsi="Verdana"/>
          <w:i/>
          <w:color w:val="595959" w:themeColor="text1" w:themeTint="A6"/>
          <w:sz w:val="18"/>
          <w:szCs w:val="18"/>
          <w:lang w:val="nl-BE"/>
        </w:rPr>
        <w:t>.</w:t>
      </w:r>
    </w:p>
    <w:p w14:paraId="0BAD00B2" w14:textId="77777777" w:rsidR="00177B8A" w:rsidRPr="00F070C1" w:rsidRDefault="004A3810" w:rsidP="00F070C1">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 xml:space="preserve"> </w:t>
      </w:r>
    </w:p>
    <w:p w14:paraId="0700579A" w14:textId="77777777" w:rsidR="00742F2A" w:rsidRPr="00041E46" w:rsidRDefault="00537297" w:rsidP="007F488E">
      <w:pPr>
        <w:ind w:left="708" w:right="-1" w:hanging="708"/>
        <w:rPr>
          <w:b/>
          <w:caps/>
          <w:color w:val="729BC8"/>
          <w:sz w:val="20"/>
          <w:szCs w:val="20"/>
          <w:lang w:val="nl-BE"/>
        </w:rPr>
      </w:pPr>
      <w:r w:rsidRPr="00AF5588">
        <w:rPr>
          <w:b/>
          <w:caps/>
          <w:color w:val="729BC8"/>
          <w:sz w:val="20"/>
          <w:szCs w:val="20"/>
          <w:lang w:val="nl-BE"/>
        </w:rPr>
        <w:t>2</w:t>
      </w:r>
      <w:r w:rsidR="00742F2A" w:rsidRPr="00AF5588">
        <w:rPr>
          <w:b/>
          <w:caps/>
          <w:color w:val="729BC8"/>
          <w:sz w:val="20"/>
          <w:szCs w:val="20"/>
          <w:lang w:val="nl-BE"/>
        </w:rPr>
        <w:t>.</w:t>
      </w:r>
      <w:r w:rsidR="00742F2A" w:rsidRPr="00AF5588">
        <w:rPr>
          <w:b/>
          <w:caps/>
          <w:color w:val="729BC8"/>
          <w:sz w:val="20"/>
          <w:szCs w:val="20"/>
          <w:lang w:val="nl-BE"/>
        </w:rPr>
        <w:tab/>
      </w:r>
      <w:r w:rsidR="00C050F8" w:rsidRPr="00041E46">
        <w:rPr>
          <w:b/>
          <w:caps/>
          <w:color w:val="729BC8"/>
          <w:sz w:val="20"/>
          <w:szCs w:val="20"/>
          <w:lang w:val="nl-BE"/>
        </w:rPr>
        <w:t xml:space="preserve">goedkeuring van het </w:t>
      </w:r>
      <w:r w:rsidR="00742F2A" w:rsidRPr="00041E46">
        <w:rPr>
          <w:b/>
          <w:caps/>
          <w:color w:val="729BC8"/>
          <w:sz w:val="20"/>
          <w:szCs w:val="20"/>
          <w:lang w:val="nl-BE"/>
        </w:rPr>
        <w:t xml:space="preserve">verslag van de vergadering van </w:t>
      </w:r>
      <w:r w:rsidR="00255699">
        <w:rPr>
          <w:b/>
          <w:caps/>
          <w:color w:val="729BC8"/>
          <w:sz w:val="20"/>
          <w:szCs w:val="20"/>
          <w:lang w:val="nl-BE"/>
        </w:rPr>
        <w:t>11</w:t>
      </w:r>
      <w:r w:rsidR="00083442" w:rsidRPr="00041E46">
        <w:rPr>
          <w:b/>
          <w:caps/>
          <w:color w:val="729BC8"/>
          <w:sz w:val="20"/>
          <w:szCs w:val="20"/>
          <w:lang w:val="nl-BE"/>
        </w:rPr>
        <w:t>.</w:t>
      </w:r>
      <w:r w:rsidR="00AD0A00">
        <w:rPr>
          <w:b/>
          <w:caps/>
          <w:color w:val="729BC8"/>
          <w:sz w:val="20"/>
          <w:szCs w:val="20"/>
          <w:lang w:val="nl-BE"/>
        </w:rPr>
        <w:t>0</w:t>
      </w:r>
      <w:r w:rsidR="00255699">
        <w:rPr>
          <w:b/>
          <w:caps/>
          <w:color w:val="729BC8"/>
          <w:sz w:val="20"/>
          <w:szCs w:val="20"/>
          <w:lang w:val="nl-BE"/>
        </w:rPr>
        <w:t>4</w:t>
      </w:r>
      <w:r w:rsidR="00654269" w:rsidRPr="00041E46">
        <w:rPr>
          <w:b/>
          <w:caps/>
          <w:color w:val="729BC8"/>
          <w:sz w:val="20"/>
          <w:szCs w:val="20"/>
          <w:lang w:val="nl-BE"/>
        </w:rPr>
        <w:t>.201</w:t>
      </w:r>
      <w:r w:rsidR="00AD0A00">
        <w:rPr>
          <w:b/>
          <w:caps/>
          <w:color w:val="729BC8"/>
          <w:sz w:val="20"/>
          <w:szCs w:val="20"/>
          <w:lang w:val="nl-BE"/>
        </w:rPr>
        <w:t>8</w:t>
      </w:r>
    </w:p>
    <w:p w14:paraId="0131602D" w14:textId="77777777" w:rsidR="00464D69" w:rsidRDefault="009F10FC" w:rsidP="00071A99">
      <w:pPr>
        <w:spacing w:line="240" w:lineRule="auto"/>
        <w:rPr>
          <w:b/>
          <w:i/>
          <w:color w:val="595959" w:themeColor="text1" w:themeTint="A6"/>
          <w:szCs w:val="18"/>
          <w:lang w:val="nl-BE"/>
        </w:rPr>
      </w:pPr>
      <w:r w:rsidRPr="00071A99">
        <w:rPr>
          <w:b/>
          <w:i/>
          <w:color w:val="595959" w:themeColor="text1" w:themeTint="A6"/>
          <w:szCs w:val="18"/>
          <w:lang w:val="nl-BE"/>
        </w:rPr>
        <w:t>Het verslag</w:t>
      </w:r>
      <w:r w:rsidR="00C050F8" w:rsidRPr="00071A99">
        <w:rPr>
          <w:b/>
          <w:i/>
          <w:color w:val="595959" w:themeColor="text1" w:themeTint="A6"/>
          <w:szCs w:val="18"/>
          <w:lang w:val="nl-BE"/>
        </w:rPr>
        <w:t xml:space="preserve"> van </w:t>
      </w:r>
      <w:r w:rsidR="005B1EB7" w:rsidRPr="00071A99">
        <w:rPr>
          <w:b/>
          <w:i/>
          <w:color w:val="595959" w:themeColor="text1" w:themeTint="A6"/>
          <w:szCs w:val="18"/>
          <w:lang w:val="nl-BE"/>
        </w:rPr>
        <w:t xml:space="preserve">de vergadering van </w:t>
      </w:r>
      <w:r w:rsidR="00AF5588">
        <w:rPr>
          <w:b/>
          <w:i/>
          <w:color w:val="595959" w:themeColor="text1" w:themeTint="A6"/>
          <w:szCs w:val="18"/>
          <w:lang w:val="nl-BE"/>
        </w:rPr>
        <w:t>1</w:t>
      </w:r>
      <w:r w:rsidR="00255699">
        <w:rPr>
          <w:b/>
          <w:i/>
          <w:color w:val="595959" w:themeColor="text1" w:themeTint="A6"/>
          <w:szCs w:val="18"/>
          <w:lang w:val="nl-BE"/>
        </w:rPr>
        <w:t>1</w:t>
      </w:r>
      <w:r w:rsidR="00AF5588">
        <w:rPr>
          <w:b/>
          <w:i/>
          <w:color w:val="595959" w:themeColor="text1" w:themeTint="A6"/>
          <w:szCs w:val="18"/>
          <w:lang w:val="nl-BE"/>
        </w:rPr>
        <w:t xml:space="preserve"> </w:t>
      </w:r>
      <w:r w:rsidR="00255699">
        <w:rPr>
          <w:b/>
          <w:i/>
          <w:color w:val="595959" w:themeColor="text1" w:themeTint="A6"/>
          <w:szCs w:val="18"/>
          <w:lang w:val="nl-BE"/>
        </w:rPr>
        <w:t>april</w:t>
      </w:r>
      <w:r w:rsidR="00A04B07" w:rsidRPr="00071A99">
        <w:rPr>
          <w:b/>
          <w:i/>
          <w:color w:val="595959" w:themeColor="text1" w:themeTint="A6"/>
          <w:szCs w:val="18"/>
          <w:lang w:val="nl-BE"/>
        </w:rPr>
        <w:t xml:space="preserve"> </w:t>
      </w:r>
      <w:r w:rsidR="006540C1" w:rsidRPr="00071A99">
        <w:rPr>
          <w:b/>
          <w:i/>
          <w:color w:val="595959" w:themeColor="text1" w:themeTint="A6"/>
          <w:szCs w:val="18"/>
          <w:lang w:val="nl-BE"/>
        </w:rPr>
        <w:t>201</w:t>
      </w:r>
      <w:r w:rsidR="00AD0A00">
        <w:rPr>
          <w:b/>
          <w:i/>
          <w:color w:val="595959" w:themeColor="text1" w:themeTint="A6"/>
          <w:szCs w:val="18"/>
          <w:lang w:val="nl-BE"/>
        </w:rPr>
        <w:t>8</w:t>
      </w:r>
      <w:r w:rsidR="006540C1" w:rsidRPr="00071A99">
        <w:rPr>
          <w:b/>
          <w:lang w:val="nl-BE"/>
        </w:rPr>
        <w:t xml:space="preserve"> </w:t>
      </w:r>
      <w:r w:rsidR="00C82DF0" w:rsidRPr="00071A99">
        <w:rPr>
          <w:b/>
          <w:i/>
          <w:color w:val="595959" w:themeColor="text1" w:themeTint="A6"/>
          <w:szCs w:val="18"/>
          <w:lang w:val="nl-BE"/>
        </w:rPr>
        <w:t>w</w:t>
      </w:r>
      <w:r w:rsidR="003331E2" w:rsidRPr="00071A99">
        <w:rPr>
          <w:b/>
          <w:i/>
          <w:color w:val="595959" w:themeColor="text1" w:themeTint="A6"/>
          <w:szCs w:val="18"/>
          <w:lang w:val="nl-BE"/>
        </w:rPr>
        <w:t>ordt</w:t>
      </w:r>
      <w:r w:rsidR="006540C1" w:rsidRPr="00071A99">
        <w:rPr>
          <w:b/>
          <w:i/>
          <w:color w:val="595959" w:themeColor="text1" w:themeTint="A6"/>
          <w:szCs w:val="18"/>
          <w:lang w:val="nl-BE"/>
        </w:rPr>
        <w:t xml:space="preserve"> goedgekeurd. </w:t>
      </w:r>
    </w:p>
    <w:p w14:paraId="5E435ABD" w14:textId="77777777" w:rsidR="00BD33FF" w:rsidRPr="00E426C3" w:rsidRDefault="00BD33FF" w:rsidP="00E426C3">
      <w:pPr>
        <w:ind w:right="-1"/>
        <w:rPr>
          <w:b/>
          <w:caps/>
          <w:color w:val="729BC8"/>
          <w:sz w:val="20"/>
          <w:szCs w:val="20"/>
          <w:lang w:val="nl-BE"/>
        </w:rPr>
      </w:pPr>
    </w:p>
    <w:p w14:paraId="58FCEDEF" w14:textId="2DB35395" w:rsidR="00F95E55" w:rsidRPr="00FD43BF" w:rsidRDefault="00FD43BF" w:rsidP="00FD43BF">
      <w:pPr>
        <w:ind w:right="-1"/>
        <w:rPr>
          <w:b/>
          <w:caps/>
          <w:color w:val="729BC8"/>
          <w:sz w:val="20"/>
          <w:szCs w:val="20"/>
          <w:lang w:val="nl-BE"/>
        </w:rPr>
      </w:pPr>
      <w:r>
        <w:rPr>
          <w:b/>
          <w:caps/>
          <w:color w:val="729BC8"/>
          <w:sz w:val="20"/>
          <w:szCs w:val="20"/>
          <w:lang w:val="nl-BE"/>
        </w:rPr>
        <w:t>3</w:t>
      </w:r>
      <w:r w:rsidRPr="00787F72">
        <w:rPr>
          <w:b/>
          <w:caps/>
          <w:color w:val="729BC8"/>
          <w:sz w:val="20"/>
          <w:szCs w:val="20"/>
          <w:lang w:val="nl-BE"/>
        </w:rPr>
        <w:t>.</w:t>
      </w:r>
      <w:r w:rsidRPr="00787F72">
        <w:rPr>
          <w:b/>
          <w:caps/>
          <w:color w:val="729BC8"/>
          <w:sz w:val="20"/>
          <w:szCs w:val="20"/>
          <w:lang w:val="nl-BE"/>
        </w:rPr>
        <w:tab/>
        <w:t>Begroting</w:t>
      </w:r>
      <w:r>
        <w:rPr>
          <w:b/>
          <w:caps/>
          <w:color w:val="729BC8"/>
          <w:sz w:val="20"/>
          <w:szCs w:val="20"/>
          <w:lang w:val="nl-BE"/>
        </w:rPr>
        <w:t xml:space="preserve"> FAGG</w:t>
      </w:r>
      <w:r w:rsidRPr="00787F72">
        <w:rPr>
          <w:b/>
          <w:caps/>
          <w:color w:val="729BC8"/>
          <w:sz w:val="20"/>
          <w:szCs w:val="20"/>
          <w:lang w:val="nl-BE"/>
        </w:rPr>
        <w:t xml:space="preserve"> 2019-2020</w:t>
      </w:r>
      <w:r>
        <w:rPr>
          <w:b/>
          <w:caps/>
          <w:color w:val="729BC8"/>
          <w:sz w:val="20"/>
          <w:szCs w:val="20"/>
          <w:lang w:val="nl-BE"/>
        </w:rPr>
        <w:t xml:space="preserve">-2021 </w:t>
      </w:r>
    </w:p>
    <w:p w14:paraId="7A40D6FE" w14:textId="584A5B9C" w:rsidR="003460C6" w:rsidRDefault="000B6DBD" w:rsidP="003460C6">
      <w:pPr>
        <w:rPr>
          <w:szCs w:val="18"/>
          <w:lang w:val="nl-BE"/>
        </w:rPr>
      </w:pPr>
      <w:r>
        <w:rPr>
          <w:szCs w:val="18"/>
          <w:lang w:val="nl-BE"/>
        </w:rPr>
        <w:t>Het FAGG</w:t>
      </w:r>
      <w:r w:rsidR="001B0DE6">
        <w:rPr>
          <w:szCs w:val="18"/>
          <w:lang w:val="nl-BE"/>
        </w:rPr>
        <w:t xml:space="preserve"> overloopt het document </w:t>
      </w:r>
      <w:r w:rsidR="001B0DE6" w:rsidRPr="000B6DBD">
        <w:rPr>
          <w:szCs w:val="18"/>
          <w:lang w:val="nl-BE"/>
        </w:rPr>
        <w:t>“</w:t>
      </w:r>
      <w:proofErr w:type="spellStart"/>
      <w:r w:rsidR="001B0DE6" w:rsidRPr="000B6DBD">
        <w:rPr>
          <w:szCs w:val="18"/>
          <w:lang w:val="nl-BE"/>
        </w:rPr>
        <w:t>Préfiguration</w:t>
      </w:r>
      <w:proofErr w:type="spellEnd"/>
      <w:r w:rsidR="00FD43BF" w:rsidRPr="000B6DBD">
        <w:rPr>
          <w:szCs w:val="18"/>
          <w:lang w:val="nl-BE"/>
        </w:rPr>
        <w:t xml:space="preserve"> </w:t>
      </w:r>
      <w:proofErr w:type="spellStart"/>
      <w:r w:rsidR="00FD43BF" w:rsidRPr="000B6DBD">
        <w:rPr>
          <w:szCs w:val="18"/>
          <w:lang w:val="nl-BE"/>
        </w:rPr>
        <w:t>budgétaire</w:t>
      </w:r>
      <w:proofErr w:type="spellEnd"/>
      <w:r w:rsidR="00FD43BF" w:rsidRPr="000B6DBD">
        <w:rPr>
          <w:szCs w:val="18"/>
          <w:lang w:val="nl-BE"/>
        </w:rPr>
        <w:t xml:space="preserve"> 2019 – 2020 – 2021</w:t>
      </w:r>
      <w:r w:rsidR="001B0DE6" w:rsidRPr="000B6DBD">
        <w:rPr>
          <w:szCs w:val="18"/>
          <w:lang w:val="nl-BE"/>
        </w:rPr>
        <w:t>”</w:t>
      </w:r>
      <w:r w:rsidR="000B33CF">
        <w:rPr>
          <w:szCs w:val="18"/>
          <w:lang w:val="nl-BE"/>
        </w:rPr>
        <w:t xml:space="preserve"> in detail</w:t>
      </w:r>
      <w:r>
        <w:rPr>
          <w:szCs w:val="18"/>
          <w:lang w:val="nl-BE"/>
        </w:rPr>
        <w:t xml:space="preserve"> en licht de beoogde aanpassing van de inkomsten en het investeringsfonds toe</w:t>
      </w:r>
      <w:r w:rsidR="001B0DE6">
        <w:rPr>
          <w:szCs w:val="18"/>
          <w:lang w:val="nl-BE"/>
        </w:rPr>
        <w:t>.</w:t>
      </w:r>
    </w:p>
    <w:p w14:paraId="65CDCD89" w14:textId="6ADA926E" w:rsidR="001C5F9F" w:rsidRDefault="00BF2B5B" w:rsidP="001B0DE6">
      <w:pPr>
        <w:rPr>
          <w:szCs w:val="18"/>
          <w:lang w:val="nl-BE"/>
        </w:rPr>
      </w:pPr>
      <w:r>
        <w:rPr>
          <w:szCs w:val="18"/>
          <w:lang w:val="nl-BE"/>
        </w:rPr>
        <w:t>De v</w:t>
      </w:r>
      <w:r w:rsidR="00C8030C">
        <w:rPr>
          <w:szCs w:val="18"/>
          <w:lang w:val="nl-BE"/>
        </w:rPr>
        <w:t>oorzitter vraagt hulp bij het opstellen van het advies</w:t>
      </w:r>
      <w:r>
        <w:rPr>
          <w:szCs w:val="18"/>
          <w:lang w:val="nl-BE"/>
        </w:rPr>
        <w:t xml:space="preserve"> </w:t>
      </w:r>
      <w:r w:rsidR="00334792">
        <w:rPr>
          <w:szCs w:val="18"/>
          <w:lang w:val="nl-BE"/>
        </w:rPr>
        <w:t xml:space="preserve">over de begroting </w:t>
      </w:r>
      <w:r>
        <w:rPr>
          <w:szCs w:val="18"/>
          <w:lang w:val="nl-BE"/>
        </w:rPr>
        <w:t xml:space="preserve">en doet reeds een </w:t>
      </w:r>
      <w:r w:rsidRPr="00BF2B5B">
        <w:rPr>
          <w:i/>
          <w:szCs w:val="18"/>
          <w:lang w:val="nl-BE"/>
        </w:rPr>
        <w:t xml:space="preserve">tour de </w:t>
      </w:r>
      <w:proofErr w:type="spellStart"/>
      <w:r w:rsidRPr="00BF2B5B">
        <w:rPr>
          <w:i/>
          <w:szCs w:val="18"/>
          <w:lang w:val="nl-BE"/>
        </w:rPr>
        <w:t>table</w:t>
      </w:r>
      <w:proofErr w:type="spellEnd"/>
      <w:r w:rsidR="00334792">
        <w:rPr>
          <w:szCs w:val="18"/>
          <w:lang w:val="nl-BE"/>
        </w:rPr>
        <w:t>.</w:t>
      </w:r>
      <w:r w:rsidR="00C8030C">
        <w:rPr>
          <w:szCs w:val="18"/>
          <w:lang w:val="nl-BE"/>
        </w:rPr>
        <w:t xml:space="preserve"> </w:t>
      </w:r>
    </w:p>
    <w:p w14:paraId="740A7C01" w14:textId="77777777" w:rsidR="00743B75" w:rsidRDefault="00743B75" w:rsidP="001B0DE6">
      <w:pPr>
        <w:rPr>
          <w:szCs w:val="18"/>
          <w:lang w:val="nl-BE"/>
        </w:rPr>
      </w:pPr>
      <w:bookmarkStart w:id="0" w:name="_GoBack"/>
      <w:bookmarkEnd w:id="0"/>
    </w:p>
    <w:p w14:paraId="51443257" w14:textId="77777777" w:rsidR="00F95E55" w:rsidRPr="00E520AD" w:rsidRDefault="00255699" w:rsidP="00E520AD">
      <w:pPr>
        <w:rPr>
          <w:szCs w:val="18"/>
          <w:lang w:val="nl-BE"/>
        </w:rPr>
      </w:pPr>
      <w:r>
        <w:rPr>
          <w:b/>
          <w:caps/>
          <w:color w:val="729BC8"/>
          <w:sz w:val="20"/>
          <w:szCs w:val="20"/>
          <w:lang w:val="nl-BE"/>
        </w:rPr>
        <w:t>4</w:t>
      </w:r>
      <w:r w:rsidR="00F95E55" w:rsidRPr="00E520AD">
        <w:rPr>
          <w:b/>
          <w:caps/>
          <w:color w:val="729BC8"/>
          <w:sz w:val="20"/>
          <w:szCs w:val="20"/>
          <w:lang w:val="nl-BE"/>
        </w:rPr>
        <w:t>.</w:t>
      </w:r>
      <w:r w:rsidR="00F95E55" w:rsidRPr="00E520AD">
        <w:rPr>
          <w:b/>
          <w:caps/>
          <w:color w:val="729BC8"/>
          <w:sz w:val="20"/>
          <w:szCs w:val="20"/>
          <w:lang w:val="nl-BE"/>
        </w:rPr>
        <w:tab/>
        <w:t>varia</w:t>
      </w:r>
    </w:p>
    <w:p w14:paraId="404C16BC" w14:textId="78277E89" w:rsidR="00B54F3B" w:rsidRDefault="00334792" w:rsidP="00B54F3B">
      <w:pPr>
        <w:rPr>
          <w:szCs w:val="18"/>
          <w:lang w:val="nl-BE"/>
        </w:rPr>
      </w:pPr>
      <w:r>
        <w:rPr>
          <w:szCs w:val="18"/>
          <w:lang w:val="nl-BE"/>
        </w:rPr>
        <w:t>Een lid</w:t>
      </w:r>
      <w:r w:rsidR="00B62B0D">
        <w:rPr>
          <w:szCs w:val="18"/>
          <w:lang w:val="nl-BE"/>
        </w:rPr>
        <w:t xml:space="preserve"> vraagt of er</w:t>
      </w:r>
      <w:r w:rsidR="00B54F3B">
        <w:rPr>
          <w:szCs w:val="18"/>
          <w:lang w:val="nl-BE"/>
        </w:rPr>
        <w:t xml:space="preserve"> volgend jaar </w:t>
      </w:r>
      <w:r w:rsidR="00B62B0D">
        <w:rPr>
          <w:szCs w:val="18"/>
          <w:lang w:val="nl-BE"/>
        </w:rPr>
        <w:t>eenzelfde</w:t>
      </w:r>
      <w:r w:rsidR="00B54F3B">
        <w:rPr>
          <w:szCs w:val="18"/>
          <w:lang w:val="nl-BE"/>
        </w:rPr>
        <w:t xml:space="preserve"> </w:t>
      </w:r>
      <w:r w:rsidR="00F33007">
        <w:rPr>
          <w:szCs w:val="18"/>
          <w:lang w:val="nl-BE"/>
        </w:rPr>
        <w:t>begrotings</w:t>
      </w:r>
      <w:r w:rsidR="00B54F3B">
        <w:rPr>
          <w:szCs w:val="18"/>
          <w:lang w:val="nl-BE"/>
        </w:rPr>
        <w:t xml:space="preserve">oefening </w:t>
      </w:r>
      <w:r w:rsidR="00B62B0D">
        <w:rPr>
          <w:szCs w:val="18"/>
          <w:lang w:val="nl-BE"/>
        </w:rPr>
        <w:t xml:space="preserve">zal plaatsvinden en, indien dat het geval is, dringt er op dat deze dan vroeger wordt gestart. </w:t>
      </w:r>
      <w:r w:rsidR="00F33007">
        <w:rPr>
          <w:szCs w:val="18"/>
          <w:lang w:val="nl-BE"/>
        </w:rPr>
        <w:t xml:space="preserve">Het FAGG </w:t>
      </w:r>
      <w:r w:rsidR="00B62B0D">
        <w:rPr>
          <w:szCs w:val="18"/>
          <w:lang w:val="nl-BE"/>
        </w:rPr>
        <w:t xml:space="preserve">kan niet antwoorden in naam van de minister van Begroting en dient het antwoord op de eerste vraag dan ook schuldig te blijven. Indien de oefening wordt overgedaan, zal ze alleszins vlotter verlopen aangezien de </w:t>
      </w:r>
      <w:proofErr w:type="spellStart"/>
      <w:r w:rsidR="00B62B0D">
        <w:rPr>
          <w:szCs w:val="18"/>
          <w:lang w:val="nl-BE"/>
        </w:rPr>
        <w:t>DG’s</w:t>
      </w:r>
      <w:proofErr w:type="spellEnd"/>
      <w:r w:rsidR="00B62B0D">
        <w:rPr>
          <w:szCs w:val="18"/>
          <w:lang w:val="nl-BE"/>
        </w:rPr>
        <w:t xml:space="preserve"> meer betrokken zullen kunnen worden bij het opstellen van de begroting. </w:t>
      </w:r>
    </w:p>
    <w:p w14:paraId="4211100D" w14:textId="51B3464C" w:rsidR="00F14C99" w:rsidRDefault="002F230C" w:rsidP="00B54F3B">
      <w:pPr>
        <w:rPr>
          <w:szCs w:val="18"/>
          <w:lang w:val="nl-BE"/>
        </w:rPr>
      </w:pPr>
      <w:r>
        <w:rPr>
          <w:szCs w:val="18"/>
          <w:lang w:val="nl-BE"/>
        </w:rPr>
        <w:t>Een lid</w:t>
      </w:r>
      <w:r w:rsidR="00B62B0D">
        <w:rPr>
          <w:szCs w:val="18"/>
          <w:lang w:val="nl-BE"/>
        </w:rPr>
        <w:t xml:space="preserve"> wenst als tweede variapunt te melden dat het KB met de</w:t>
      </w:r>
      <w:r w:rsidR="00B54F3B">
        <w:rPr>
          <w:szCs w:val="18"/>
          <w:lang w:val="nl-BE"/>
        </w:rPr>
        <w:t xml:space="preserve"> lijst van verplichte </w:t>
      </w:r>
      <w:r w:rsidR="00B62B0D">
        <w:rPr>
          <w:szCs w:val="18"/>
          <w:lang w:val="nl-BE"/>
        </w:rPr>
        <w:t xml:space="preserve">geneesmiddelen en instrumenten </w:t>
      </w:r>
      <w:r w:rsidR="00B54F3B">
        <w:rPr>
          <w:szCs w:val="18"/>
          <w:lang w:val="nl-BE"/>
        </w:rPr>
        <w:t>die apothekers in voorraad moeten hebben</w:t>
      </w:r>
      <w:r w:rsidR="00B62B0D">
        <w:rPr>
          <w:szCs w:val="18"/>
          <w:lang w:val="nl-BE"/>
        </w:rPr>
        <w:t>, onlangs in het Belgisch Staatsblad</w:t>
      </w:r>
      <w:r w:rsidR="00B54F3B">
        <w:rPr>
          <w:szCs w:val="18"/>
          <w:lang w:val="nl-BE"/>
        </w:rPr>
        <w:t xml:space="preserve"> is bekendgemaakt. </w:t>
      </w:r>
      <w:r w:rsidR="00F14C99">
        <w:rPr>
          <w:szCs w:val="18"/>
          <w:lang w:val="nl-BE"/>
        </w:rPr>
        <w:t xml:space="preserve">Hij wenst het FAGG hiervoor te danken en hoopt dat de andere </w:t>
      </w:r>
      <w:r w:rsidR="00B54F3B">
        <w:rPr>
          <w:szCs w:val="18"/>
          <w:lang w:val="nl-BE"/>
        </w:rPr>
        <w:t xml:space="preserve">stakeholders </w:t>
      </w:r>
      <w:r w:rsidR="00F14C99">
        <w:rPr>
          <w:szCs w:val="18"/>
          <w:lang w:val="nl-BE"/>
        </w:rPr>
        <w:t xml:space="preserve">de vereiste producten snel </w:t>
      </w:r>
      <w:r w:rsidR="00B54F3B">
        <w:rPr>
          <w:szCs w:val="18"/>
          <w:lang w:val="nl-BE"/>
        </w:rPr>
        <w:t xml:space="preserve">ter beschikking </w:t>
      </w:r>
      <w:r w:rsidR="00F14C99">
        <w:rPr>
          <w:szCs w:val="18"/>
          <w:lang w:val="nl-BE"/>
        </w:rPr>
        <w:t xml:space="preserve">kunnen </w:t>
      </w:r>
      <w:r w:rsidR="00B54F3B">
        <w:rPr>
          <w:szCs w:val="18"/>
          <w:lang w:val="nl-BE"/>
        </w:rPr>
        <w:t xml:space="preserve">stellen </w:t>
      </w:r>
      <w:r w:rsidR="00F14C99">
        <w:rPr>
          <w:szCs w:val="18"/>
          <w:lang w:val="nl-BE"/>
        </w:rPr>
        <w:t xml:space="preserve">van de apothekers. </w:t>
      </w:r>
    </w:p>
    <w:sectPr w:rsidR="00F14C99"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DB721" w16cid:durableId="1EBBEC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6CB4" w14:textId="77777777" w:rsidR="00FD7FD9" w:rsidRDefault="00FD7FD9" w:rsidP="00D820D6">
      <w:pPr>
        <w:spacing w:after="0" w:line="240" w:lineRule="auto"/>
      </w:pPr>
      <w:r>
        <w:separator/>
      </w:r>
    </w:p>
  </w:endnote>
  <w:endnote w:type="continuationSeparator" w:id="0">
    <w:p w14:paraId="68030143" w14:textId="77777777" w:rsidR="00FD7FD9" w:rsidRDefault="00FD7FD9"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42F9E" w14:paraId="2391ECA5" w14:textId="77777777">
      <w:trPr>
        <w:trHeight w:val="10166"/>
      </w:trPr>
      <w:tc>
        <w:tcPr>
          <w:tcW w:w="498" w:type="dxa"/>
          <w:tcBorders>
            <w:bottom w:val="single" w:sz="4" w:space="0" w:color="auto"/>
          </w:tcBorders>
          <w:textDirection w:val="btLr"/>
        </w:tcPr>
        <w:p w14:paraId="12535FE1" w14:textId="77777777" w:rsidR="00E42F9E" w:rsidRDefault="00E42F9E" w:rsidP="00255699">
          <w:pPr>
            <w:pStyle w:val="Koptekst"/>
            <w:ind w:left="113" w:right="113"/>
          </w:pPr>
          <w:r>
            <w:rPr>
              <w:color w:val="4F81BD" w:themeColor="accent1"/>
            </w:rPr>
            <w:t>Meeting report  16.05.2018</w:t>
          </w:r>
        </w:p>
      </w:tc>
    </w:tr>
    <w:tr w:rsidR="00E42F9E" w14:paraId="4289815B" w14:textId="77777777">
      <w:tc>
        <w:tcPr>
          <w:tcW w:w="498" w:type="dxa"/>
          <w:tcBorders>
            <w:top w:val="single" w:sz="4" w:space="0" w:color="auto"/>
          </w:tcBorders>
        </w:tcPr>
        <w:p w14:paraId="3030285F" w14:textId="77777777" w:rsidR="00E42F9E" w:rsidRPr="00382AF0" w:rsidRDefault="00E42F9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2F230C" w:rsidRPr="002F230C">
            <w:rPr>
              <w:noProof/>
              <w:color w:val="4F81BD" w:themeColor="accent1"/>
              <w:sz w:val="24"/>
              <w:szCs w:val="24"/>
            </w:rPr>
            <w:t>1</w:t>
          </w:r>
          <w:r w:rsidRPr="00382AF0">
            <w:rPr>
              <w:sz w:val="24"/>
              <w:szCs w:val="24"/>
            </w:rPr>
            <w:fldChar w:fldCharType="end"/>
          </w:r>
        </w:p>
      </w:tc>
    </w:tr>
    <w:tr w:rsidR="00E42F9E" w14:paraId="607E3FD9" w14:textId="77777777">
      <w:trPr>
        <w:trHeight w:val="768"/>
      </w:trPr>
      <w:tc>
        <w:tcPr>
          <w:tcW w:w="498" w:type="dxa"/>
        </w:tcPr>
        <w:p w14:paraId="3034466B" w14:textId="77777777" w:rsidR="00E42F9E" w:rsidRDefault="00E42F9E">
          <w:pPr>
            <w:pStyle w:val="Koptekst"/>
          </w:pPr>
        </w:p>
      </w:tc>
    </w:tr>
  </w:tbl>
  <w:p w14:paraId="666464E3" w14:textId="3CF21242" w:rsidR="00E42F9E" w:rsidRPr="00277DC4" w:rsidRDefault="00E42F9E">
    <w:pPr>
      <w:pStyle w:val="Voettekst"/>
      <w:rPr>
        <w:lang w:val="en-US"/>
      </w:rPr>
    </w:pPr>
    <w:r w:rsidRPr="00277DC4">
      <w:rPr>
        <w:lang w:val="en-US"/>
      </w:rPr>
      <w:t xml:space="preserve">DC-CT </w:t>
    </w:r>
    <w:r>
      <w:rPr>
        <w:lang w:val="en-US"/>
      </w:rPr>
      <w:t>74</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01F9" w14:textId="77777777" w:rsidR="00FD7FD9" w:rsidRDefault="00FD7FD9" w:rsidP="00D820D6">
      <w:pPr>
        <w:spacing w:after="0" w:line="240" w:lineRule="auto"/>
      </w:pPr>
      <w:r>
        <w:separator/>
      </w:r>
    </w:p>
  </w:footnote>
  <w:footnote w:type="continuationSeparator" w:id="0">
    <w:p w14:paraId="71C66D11" w14:textId="77777777" w:rsidR="00FD7FD9" w:rsidRDefault="00FD7FD9"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5"/>
  </w:num>
  <w:num w:numId="4">
    <w:abstractNumId w:val="24"/>
  </w:num>
  <w:num w:numId="5">
    <w:abstractNumId w:val="15"/>
  </w:num>
  <w:num w:numId="6">
    <w:abstractNumId w:val="14"/>
  </w:num>
  <w:num w:numId="7">
    <w:abstractNumId w:val="19"/>
  </w:num>
  <w:num w:numId="8">
    <w:abstractNumId w:val="8"/>
  </w:num>
  <w:num w:numId="9">
    <w:abstractNumId w:val="18"/>
  </w:num>
  <w:num w:numId="10">
    <w:abstractNumId w:val="6"/>
  </w:num>
  <w:num w:numId="11">
    <w:abstractNumId w:val="25"/>
  </w:num>
  <w:num w:numId="12">
    <w:abstractNumId w:val="1"/>
  </w:num>
  <w:num w:numId="13">
    <w:abstractNumId w:val="21"/>
  </w:num>
  <w:num w:numId="14">
    <w:abstractNumId w:val="3"/>
  </w:num>
  <w:num w:numId="15">
    <w:abstractNumId w:val="20"/>
  </w:num>
  <w:num w:numId="16">
    <w:abstractNumId w:val="12"/>
  </w:num>
  <w:num w:numId="17">
    <w:abstractNumId w:val="9"/>
  </w:num>
  <w:num w:numId="18">
    <w:abstractNumId w:val="10"/>
  </w:num>
  <w:num w:numId="19">
    <w:abstractNumId w:val="16"/>
  </w:num>
  <w:num w:numId="20">
    <w:abstractNumId w:val="4"/>
  </w:num>
  <w:num w:numId="21">
    <w:abstractNumId w:val="11"/>
  </w:num>
  <w:num w:numId="22">
    <w:abstractNumId w:val="22"/>
  </w:num>
  <w:num w:numId="23">
    <w:abstractNumId w:val="2"/>
  </w:num>
  <w:num w:numId="24">
    <w:abstractNumId w:val="13"/>
  </w:num>
  <w:num w:numId="25">
    <w:abstractNumId w:val="17"/>
  </w:num>
  <w:num w:numId="26">
    <w:abstractNumId w:val="7"/>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67F"/>
    <w:rsid w:val="00000CB6"/>
    <w:rsid w:val="00001053"/>
    <w:rsid w:val="00001329"/>
    <w:rsid w:val="000016D3"/>
    <w:rsid w:val="00002076"/>
    <w:rsid w:val="000031BE"/>
    <w:rsid w:val="00004363"/>
    <w:rsid w:val="0000498A"/>
    <w:rsid w:val="00005DB2"/>
    <w:rsid w:val="00005E59"/>
    <w:rsid w:val="00006DAC"/>
    <w:rsid w:val="000070F7"/>
    <w:rsid w:val="00007BE5"/>
    <w:rsid w:val="000121FC"/>
    <w:rsid w:val="000137E2"/>
    <w:rsid w:val="0001394B"/>
    <w:rsid w:val="00013BB6"/>
    <w:rsid w:val="00013C48"/>
    <w:rsid w:val="000157AB"/>
    <w:rsid w:val="000159A3"/>
    <w:rsid w:val="00015B4E"/>
    <w:rsid w:val="000176A2"/>
    <w:rsid w:val="00017F41"/>
    <w:rsid w:val="0002040C"/>
    <w:rsid w:val="000213DB"/>
    <w:rsid w:val="0002203C"/>
    <w:rsid w:val="0002266D"/>
    <w:rsid w:val="00023DC7"/>
    <w:rsid w:val="000244C1"/>
    <w:rsid w:val="0002574B"/>
    <w:rsid w:val="00025BEC"/>
    <w:rsid w:val="00025F44"/>
    <w:rsid w:val="000266A2"/>
    <w:rsid w:val="0002680F"/>
    <w:rsid w:val="000270BC"/>
    <w:rsid w:val="00027176"/>
    <w:rsid w:val="00027BFC"/>
    <w:rsid w:val="00027CED"/>
    <w:rsid w:val="00030669"/>
    <w:rsid w:val="00031209"/>
    <w:rsid w:val="00032EDF"/>
    <w:rsid w:val="0003465A"/>
    <w:rsid w:val="0003528B"/>
    <w:rsid w:val="00035DE6"/>
    <w:rsid w:val="000375F0"/>
    <w:rsid w:val="00041426"/>
    <w:rsid w:val="00041E46"/>
    <w:rsid w:val="000425C3"/>
    <w:rsid w:val="0004262A"/>
    <w:rsid w:val="00043FE0"/>
    <w:rsid w:val="000454DA"/>
    <w:rsid w:val="00045C31"/>
    <w:rsid w:val="0004665A"/>
    <w:rsid w:val="000479F9"/>
    <w:rsid w:val="00047C1E"/>
    <w:rsid w:val="00050044"/>
    <w:rsid w:val="000575D0"/>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635"/>
    <w:rsid w:val="00085899"/>
    <w:rsid w:val="00086BCD"/>
    <w:rsid w:val="0008731C"/>
    <w:rsid w:val="00087FCF"/>
    <w:rsid w:val="000902FA"/>
    <w:rsid w:val="000905D5"/>
    <w:rsid w:val="000939D7"/>
    <w:rsid w:val="000954F3"/>
    <w:rsid w:val="00095BCE"/>
    <w:rsid w:val="000967D0"/>
    <w:rsid w:val="0009732B"/>
    <w:rsid w:val="000A0019"/>
    <w:rsid w:val="000A0781"/>
    <w:rsid w:val="000A173E"/>
    <w:rsid w:val="000A1B88"/>
    <w:rsid w:val="000A4276"/>
    <w:rsid w:val="000A4D64"/>
    <w:rsid w:val="000A681A"/>
    <w:rsid w:val="000A6B6C"/>
    <w:rsid w:val="000A6EA7"/>
    <w:rsid w:val="000A71B2"/>
    <w:rsid w:val="000B1211"/>
    <w:rsid w:val="000B1799"/>
    <w:rsid w:val="000B2E0A"/>
    <w:rsid w:val="000B33CF"/>
    <w:rsid w:val="000B3F5B"/>
    <w:rsid w:val="000B3FF1"/>
    <w:rsid w:val="000B6A7E"/>
    <w:rsid w:val="000B6DBD"/>
    <w:rsid w:val="000B757E"/>
    <w:rsid w:val="000B79A9"/>
    <w:rsid w:val="000C019E"/>
    <w:rsid w:val="000C0F32"/>
    <w:rsid w:val="000C2BD6"/>
    <w:rsid w:val="000C3E33"/>
    <w:rsid w:val="000C45CB"/>
    <w:rsid w:val="000C5050"/>
    <w:rsid w:val="000C57CC"/>
    <w:rsid w:val="000D00EA"/>
    <w:rsid w:val="000D1659"/>
    <w:rsid w:val="000D1853"/>
    <w:rsid w:val="000D2377"/>
    <w:rsid w:val="000D2BA5"/>
    <w:rsid w:val="000D4938"/>
    <w:rsid w:val="000D5179"/>
    <w:rsid w:val="000D5BE8"/>
    <w:rsid w:val="000E1A12"/>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6F3"/>
    <w:rsid w:val="001079A6"/>
    <w:rsid w:val="00107FE8"/>
    <w:rsid w:val="00110D15"/>
    <w:rsid w:val="001162C9"/>
    <w:rsid w:val="00116F5F"/>
    <w:rsid w:val="00117C61"/>
    <w:rsid w:val="001217BD"/>
    <w:rsid w:val="00122E1C"/>
    <w:rsid w:val="00123568"/>
    <w:rsid w:val="00123571"/>
    <w:rsid w:val="0012448E"/>
    <w:rsid w:val="00124777"/>
    <w:rsid w:val="00125EE0"/>
    <w:rsid w:val="00126E97"/>
    <w:rsid w:val="001276C5"/>
    <w:rsid w:val="0013055A"/>
    <w:rsid w:val="00131414"/>
    <w:rsid w:val="001324C8"/>
    <w:rsid w:val="001341EA"/>
    <w:rsid w:val="00134B4F"/>
    <w:rsid w:val="00134B5B"/>
    <w:rsid w:val="0013542C"/>
    <w:rsid w:val="001365C2"/>
    <w:rsid w:val="00136F15"/>
    <w:rsid w:val="00140CF4"/>
    <w:rsid w:val="00141111"/>
    <w:rsid w:val="00142431"/>
    <w:rsid w:val="00142BB0"/>
    <w:rsid w:val="00143E1C"/>
    <w:rsid w:val="00145B9C"/>
    <w:rsid w:val="00146374"/>
    <w:rsid w:val="00146B02"/>
    <w:rsid w:val="00146CB4"/>
    <w:rsid w:val="00147B93"/>
    <w:rsid w:val="0015084B"/>
    <w:rsid w:val="0015101C"/>
    <w:rsid w:val="00152904"/>
    <w:rsid w:val="0015325F"/>
    <w:rsid w:val="00154C8E"/>
    <w:rsid w:val="0015554F"/>
    <w:rsid w:val="00162A14"/>
    <w:rsid w:val="00162B21"/>
    <w:rsid w:val="001639A8"/>
    <w:rsid w:val="0016469E"/>
    <w:rsid w:val="0016470C"/>
    <w:rsid w:val="001667B4"/>
    <w:rsid w:val="0016687B"/>
    <w:rsid w:val="00167590"/>
    <w:rsid w:val="00172F1C"/>
    <w:rsid w:val="00174E95"/>
    <w:rsid w:val="00175F0E"/>
    <w:rsid w:val="00176CA3"/>
    <w:rsid w:val="00177B8A"/>
    <w:rsid w:val="001818CE"/>
    <w:rsid w:val="00183669"/>
    <w:rsid w:val="00183DB4"/>
    <w:rsid w:val="0018516B"/>
    <w:rsid w:val="00186DCA"/>
    <w:rsid w:val="001874F7"/>
    <w:rsid w:val="001875C2"/>
    <w:rsid w:val="001901BD"/>
    <w:rsid w:val="00193951"/>
    <w:rsid w:val="00194A29"/>
    <w:rsid w:val="00195986"/>
    <w:rsid w:val="00196332"/>
    <w:rsid w:val="00197908"/>
    <w:rsid w:val="001A21AB"/>
    <w:rsid w:val="001A29AC"/>
    <w:rsid w:val="001A3444"/>
    <w:rsid w:val="001A4DB0"/>
    <w:rsid w:val="001A6755"/>
    <w:rsid w:val="001A7E77"/>
    <w:rsid w:val="001B0995"/>
    <w:rsid w:val="001B0B49"/>
    <w:rsid w:val="001B0DE6"/>
    <w:rsid w:val="001B2B88"/>
    <w:rsid w:val="001B3348"/>
    <w:rsid w:val="001B5218"/>
    <w:rsid w:val="001B53B4"/>
    <w:rsid w:val="001B6C91"/>
    <w:rsid w:val="001B7F91"/>
    <w:rsid w:val="001C0229"/>
    <w:rsid w:val="001C0AB3"/>
    <w:rsid w:val="001C2147"/>
    <w:rsid w:val="001C3D8A"/>
    <w:rsid w:val="001C5D18"/>
    <w:rsid w:val="001C5EE2"/>
    <w:rsid w:val="001C5F59"/>
    <w:rsid w:val="001C5F9F"/>
    <w:rsid w:val="001C6397"/>
    <w:rsid w:val="001D1561"/>
    <w:rsid w:val="001D24E6"/>
    <w:rsid w:val="001D2A7F"/>
    <w:rsid w:val="001D2CEB"/>
    <w:rsid w:val="001D2E71"/>
    <w:rsid w:val="001D3151"/>
    <w:rsid w:val="001D3561"/>
    <w:rsid w:val="001D3DDE"/>
    <w:rsid w:val="001D40F0"/>
    <w:rsid w:val="001D668B"/>
    <w:rsid w:val="001E0BFF"/>
    <w:rsid w:val="001E15A4"/>
    <w:rsid w:val="001E25FE"/>
    <w:rsid w:val="001E29F2"/>
    <w:rsid w:val="001E2BE0"/>
    <w:rsid w:val="001E441B"/>
    <w:rsid w:val="001E49FF"/>
    <w:rsid w:val="001E7BCB"/>
    <w:rsid w:val="001E7FAE"/>
    <w:rsid w:val="001F26BB"/>
    <w:rsid w:val="001F415D"/>
    <w:rsid w:val="002001B0"/>
    <w:rsid w:val="00200FF8"/>
    <w:rsid w:val="0020108A"/>
    <w:rsid w:val="00202768"/>
    <w:rsid w:val="00206A21"/>
    <w:rsid w:val="00207170"/>
    <w:rsid w:val="002110FA"/>
    <w:rsid w:val="00211829"/>
    <w:rsid w:val="002135CB"/>
    <w:rsid w:val="00215591"/>
    <w:rsid w:val="00216271"/>
    <w:rsid w:val="002178F4"/>
    <w:rsid w:val="00220F91"/>
    <w:rsid w:val="00222F32"/>
    <w:rsid w:val="0022396A"/>
    <w:rsid w:val="00223A5E"/>
    <w:rsid w:val="00224133"/>
    <w:rsid w:val="00224666"/>
    <w:rsid w:val="00224E65"/>
    <w:rsid w:val="0022695E"/>
    <w:rsid w:val="00227B50"/>
    <w:rsid w:val="002300DB"/>
    <w:rsid w:val="0023047F"/>
    <w:rsid w:val="00230536"/>
    <w:rsid w:val="0023125C"/>
    <w:rsid w:val="002326A7"/>
    <w:rsid w:val="002345A5"/>
    <w:rsid w:val="0023465F"/>
    <w:rsid w:val="00234C12"/>
    <w:rsid w:val="00235BD4"/>
    <w:rsid w:val="002379D8"/>
    <w:rsid w:val="002404AD"/>
    <w:rsid w:val="00240F6D"/>
    <w:rsid w:val="0024235B"/>
    <w:rsid w:val="002423C3"/>
    <w:rsid w:val="00244296"/>
    <w:rsid w:val="00244C98"/>
    <w:rsid w:val="0024505E"/>
    <w:rsid w:val="002454C7"/>
    <w:rsid w:val="00245639"/>
    <w:rsid w:val="0024589E"/>
    <w:rsid w:val="00246A21"/>
    <w:rsid w:val="0025310F"/>
    <w:rsid w:val="00253452"/>
    <w:rsid w:val="00253B25"/>
    <w:rsid w:val="00255287"/>
    <w:rsid w:val="00255699"/>
    <w:rsid w:val="00255742"/>
    <w:rsid w:val="002561C0"/>
    <w:rsid w:val="00256E9F"/>
    <w:rsid w:val="002602E9"/>
    <w:rsid w:val="0026059F"/>
    <w:rsid w:val="00264C2A"/>
    <w:rsid w:val="002663F5"/>
    <w:rsid w:val="00271EF4"/>
    <w:rsid w:val="00272EC7"/>
    <w:rsid w:val="00273856"/>
    <w:rsid w:val="00273A5A"/>
    <w:rsid w:val="002759E2"/>
    <w:rsid w:val="00275B06"/>
    <w:rsid w:val="00275D54"/>
    <w:rsid w:val="00277DC4"/>
    <w:rsid w:val="00280157"/>
    <w:rsid w:val="0028028F"/>
    <w:rsid w:val="002825C5"/>
    <w:rsid w:val="002830BD"/>
    <w:rsid w:val="00283E49"/>
    <w:rsid w:val="0028549F"/>
    <w:rsid w:val="00285F7E"/>
    <w:rsid w:val="00292E11"/>
    <w:rsid w:val="00293510"/>
    <w:rsid w:val="00293CD4"/>
    <w:rsid w:val="00293D4C"/>
    <w:rsid w:val="00293F5E"/>
    <w:rsid w:val="00294559"/>
    <w:rsid w:val="002958D0"/>
    <w:rsid w:val="0029644F"/>
    <w:rsid w:val="0029652B"/>
    <w:rsid w:val="002A1698"/>
    <w:rsid w:val="002A3ACC"/>
    <w:rsid w:val="002A411A"/>
    <w:rsid w:val="002A41AC"/>
    <w:rsid w:val="002A4AF6"/>
    <w:rsid w:val="002A4FE5"/>
    <w:rsid w:val="002A5065"/>
    <w:rsid w:val="002A5244"/>
    <w:rsid w:val="002A6928"/>
    <w:rsid w:val="002B1029"/>
    <w:rsid w:val="002B2F25"/>
    <w:rsid w:val="002B37BD"/>
    <w:rsid w:val="002B512E"/>
    <w:rsid w:val="002B763A"/>
    <w:rsid w:val="002C09F9"/>
    <w:rsid w:val="002C2FAF"/>
    <w:rsid w:val="002C38B0"/>
    <w:rsid w:val="002C4CF2"/>
    <w:rsid w:val="002C5AAB"/>
    <w:rsid w:val="002C5DB8"/>
    <w:rsid w:val="002C7112"/>
    <w:rsid w:val="002C71D7"/>
    <w:rsid w:val="002C726E"/>
    <w:rsid w:val="002D05B1"/>
    <w:rsid w:val="002D1219"/>
    <w:rsid w:val="002D12FA"/>
    <w:rsid w:val="002D17AE"/>
    <w:rsid w:val="002D17B9"/>
    <w:rsid w:val="002D23C9"/>
    <w:rsid w:val="002D23CE"/>
    <w:rsid w:val="002D4B4C"/>
    <w:rsid w:val="002D623B"/>
    <w:rsid w:val="002D7F47"/>
    <w:rsid w:val="002E20BD"/>
    <w:rsid w:val="002E27B0"/>
    <w:rsid w:val="002E582D"/>
    <w:rsid w:val="002E7746"/>
    <w:rsid w:val="002F0C2E"/>
    <w:rsid w:val="002F12C4"/>
    <w:rsid w:val="002F230C"/>
    <w:rsid w:val="002F25EE"/>
    <w:rsid w:val="002F4242"/>
    <w:rsid w:val="002F4890"/>
    <w:rsid w:val="002F4AED"/>
    <w:rsid w:val="002F534D"/>
    <w:rsid w:val="002F622D"/>
    <w:rsid w:val="002F6A3A"/>
    <w:rsid w:val="002F6F13"/>
    <w:rsid w:val="002F70AE"/>
    <w:rsid w:val="00301632"/>
    <w:rsid w:val="00303572"/>
    <w:rsid w:val="0030389A"/>
    <w:rsid w:val="003039C2"/>
    <w:rsid w:val="00303EFC"/>
    <w:rsid w:val="003041A3"/>
    <w:rsid w:val="00304D7E"/>
    <w:rsid w:val="00305083"/>
    <w:rsid w:val="00306F07"/>
    <w:rsid w:val="00306FB3"/>
    <w:rsid w:val="003076C7"/>
    <w:rsid w:val="00307AE6"/>
    <w:rsid w:val="003101E5"/>
    <w:rsid w:val="003103CB"/>
    <w:rsid w:val="00311628"/>
    <w:rsid w:val="00312839"/>
    <w:rsid w:val="00312B75"/>
    <w:rsid w:val="00312C63"/>
    <w:rsid w:val="00312F11"/>
    <w:rsid w:val="00312F37"/>
    <w:rsid w:val="00313E06"/>
    <w:rsid w:val="003147D8"/>
    <w:rsid w:val="00315542"/>
    <w:rsid w:val="00315782"/>
    <w:rsid w:val="003158CA"/>
    <w:rsid w:val="00317883"/>
    <w:rsid w:val="00317ADC"/>
    <w:rsid w:val="003204FB"/>
    <w:rsid w:val="00320557"/>
    <w:rsid w:val="00321407"/>
    <w:rsid w:val="00324C6B"/>
    <w:rsid w:val="003267E9"/>
    <w:rsid w:val="00327931"/>
    <w:rsid w:val="00331A73"/>
    <w:rsid w:val="0033273D"/>
    <w:rsid w:val="003331E2"/>
    <w:rsid w:val="003334EA"/>
    <w:rsid w:val="003334F9"/>
    <w:rsid w:val="00333C41"/>
    <w:rsid w:val="0033470A"/>
    <w:rsid w:val="00334792"/>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108F"/>
    <w:rsid w:val="0035277C"/>
    <w:rsid w:val="00352B22"/>
    <w:rsid w:val="00352F3A"/>
    <w:rsid w:val="00354A9A"/>
    <w:rsid w:val="0035668B"/>
    <w:rsid w:val="003568AE"/>
    <w:rsid w:val="00356C2C"/>
    <w:rsid w:val="00356C7F"/>
    <w:rsid w:val="0036049B"/>
    <w:rsid w:val="003606E0"/>
    <w:rsid w:val="003612BF"/>
    <w:rsid w:val="00362131"/>
    <w:rsid w:val="00362576"/>
    <w:rsid w:val="00364322"/>
    <w:rsid w:val="00364726"/>
    <w:rsid w:val="00364CCE"/>
    <w:rsid w:val="003660DF"/>
    <w:rsid w:val="0037158F"/>
    <w:rsid w:val="00372B63"/>
    <w:rsid w:val="00374985"/>
    <w:rsid w:val="00374D14"/>
    <w:rsid w:val="00376838"/>
    <w:rsid w:val="00376C7F"/>
    <w:rsid w:val="00377182"/>
    <w:rsid w:val="00382AF0"/>
    <w:rsid w:val="003830E4"/>
    <w:rsid w:val="00383A7C"/>
    <w:rsid w:val="00384890"/>
    <w:rsid w:val="00387662"/>
    <w:rsid w:val="0039211D"/>
    <w:rsid w:val="0039397C"/>
    <w:rsid w:val="00396330"/>
    <w:rsid w:val="003964A5"/>
    <w:rsid w:val="0039650C"/>
    <w:rsid w:val="00396BE7"/>
    <w:rsid w:val="00397C6B"/>
    <w:rsid w:val="003A0D7A"/>
    <w:rsid w:val="003A0EA5"/>
    <w:rsid w:val="003A2BA0"/>
    <w:rsid w:val="003A3CDE"/>
    <w:rsid w:val="003A5399"/>
    <w:rsid w:val="003A53E6"/>
    <w:rsid w:val="003B0A65"/>
    <w:rsid w:val="003B2316"/>
    <w:rsid w:val="003B245C"/>
    <w:rsid w:val="003B2BED"/>
    <w:rsid w:val="003B2ECF"/>
    <w:rsid w:val="003B6071"/>
    <w:rsid w:val="003B60C0"/>
    <w:rsid w:val="003C0635"/>
    <w:rsid w:val="003C13B7"/>
    <w:rsid w:val="003C1851"/>
    <w:rsid w:val="003C2982"/>
    <w:rsid w:val="003C37E6"/>
    <w:rsid w:val="003C4416"/>
    <w:rsid w:val="003C5C84"/>
    <w:rsid w:val="003C66A0"/>
    <w:rsid w:val="003C6952"/>
    <w:rsid w:val="003C7549"/>
    <w:rsid w:val="003D0253"/>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28ED"/>
    <w:rsid w:val="003F3EB8"/>
    <w:rsid w:val="003F4C7A"/>
    <w:rsid w:val="003F5801"/>
    <w:rsid w:val="003F6D91"/>
    <w:rsid w:val="003F7C51"/>
    <w:rsid w:val="00400937"/>
    <w:rsid w:val="0040142C"/>
    <w:rsid w:val="0040310D"/>
    <w:rsid w:val="00405431"/>
    <w:rsid w:val="004058BE"/>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20AA3"/>
    <w:rsid w:val="00420E5B"/>
    <w:rsid w:val="004213F8"/>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9D3"/>
    <w:rsid w:val="00443423"/>
    <w:rsid w:val="00443DE7"/>
    <w:rsid w:val="0044425C"/>
    <w:rsid w:val="00444B52"/>
    <w:rsid w:val="004479B0"/>
    <w:rsid w:val="00452DAD"/>
    <w:rsid w:val="00455D6D"/>
    <w:rsid w:val="004564E5"/>
    <w:rsid w:val="00457110"/>
    <w:rsid w:val="00457619"/>
    <w:rsid w:val="00461E25"/>
    <w:rsid w:val="00464293"/>
    <w:rsid w:val="00464D69"/>
    <w:rsid w:val="00465714"/>
    <w:rsid w:val="00466A9D"/>
    <w:rsid w:val="00467E72"/>
    <w:rsid w:val="004705F2"/>
    <w:rsid w:val="00472ABE"/>
    <w:rsid w:val="00473354"/>
    <w:rsid w:val="00473F26"/>
    <w:rsid w:val="00474529"/>
    <w:rsid w:val="00476AFA"/>
    <w:rsid w:val="00477D46"/>
    <w:rsid w:val="00481C52"/>
    <w:rsid w:val="00483557"/>
    <w:rsid w:val="0048396A"/>
    <w:rsid w:val="00483BD0"/>
    <w:rsid w:val="0048444D"/>
    <w:rsid w:val="004845CC"/>
    <w:rsid w:val="00491F51"/>
    <w:rsid w:val="0049208E"/>
    <w:rsid w:val="004936DC"/>
    <w:rsid w:val="00493FCD"/>
    <w:rsid w:val="004968DA"/>
    <w:rsid w:val="0049717A"/>
    <w:rsid w:val="004A08AA"/>
    <w:rsid w:val="004A185D"/>
    <w:rsid w:val="004A2993"/>
    <w:rsid w:val="004A3810"/>
    <w:rsid w:val="004A3B44"/>
    <w:rsid w:val="004A3DEE"/>
    <w:rsid w:val="004A49A1"/>
    <w:rsid w:val="004A5251"/>
    <w:rsid w:val="004A74BE"/>
    <w:rsid w:val="004B0092"/>
    <w:rsid w:val="004B0AE0"/>
    <w:rsid w:val="004B2CCB"/>
    <w:rsid w:val="004B2E82"/>
    <w:rsid w:val="004B334B"/>
    <w:rsid w:val="004B3DA3"/>
    <w:rsid w:val="004B61DA"/>
    <w:rsid w:val="004B693F"/>
    <w:rsid w:val="004B7537"/>
    <w:rsid w:val="004B75F3"/>
    <w:rsid w:val="004B7686"/>
    <w:rsid w:val="004C007D"/>
    <w:rsid w:val="004C1188"/>
    <w:rsid w:val="004C2111"/>
    <w:rsid w:val="004C3992"/>
    <w:rsid w:val="004C3E4C"/>
    <w:rsid w:val="004C4EB9"/>
    <w:rsid w:val="004C7DC3"/>
    <w:rsid w:val="004D0089"/>
    <w:rsid w:val="004D12DD"/>
    <w:rsid w:val="004D1438"/>
    <w:rsid w:val="004D1CB2"/>
    <w:rsid w:val="004D20C7"/>
    <w:rsid w:val="004D4A9D"/>
    <w:rsid w:val="004D4B2F"/>
    <w:rsid w:val="004D4E56"/>
    <w:rsid w:val="004D4F9E"/>
    <w:rsid w:val="004D57C6"/>
    <w:rsid w:val="004D57FC"/>
    <w:rsid w:val="004D5D66"/>
    <w:rsid w:val="004D6918"/>
    <w:rsid w:val="004D77E5"/>
    <w:rsid w:val="004E37EB"/>
    <w:rsid w:val="004E3F07"/>
    <w:rsid w:val="004E4205"/>
    <w:rsid w:val="004E4303"/>
    <w:rsid w:val="004E5CFB"/>
    <w:rsid w:val="004F0D71"/>
    <w:rsid w:val="004F1177"/>
    <w:rsid w:val="004F2F71"/>
    <w:rsid w:val="004F2FB2"/>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F89"/>
    <w:rsid w:val="0051340B"/>
    <w:rsid w:val="0051441B"/>
    <w:rsid w:val="00516F3F"/>
    <w:rsid w:val="00517E3B"/>
    <w:rsid w:val="00520E04"/>
    <w:rsid w:val="00520E0D"/>
    <w:rsid w:val="005214A1"/>
    <w:rsid w:val="00521583"/>
    <w:rsid w:val="005220EF"/>
    <w:rsid w:val="005221B7"/>
    <w:rsid w:val="0052267C"/>
    <w:rsid w:val="00522870"/>
    <w:rsid w:val="00523352"/>
    <w:rsid w:val="00526A99"/>
    <w:rsid w:val="00527A41"/>
    <w:rsid w:val="00530078"/>
    <w:rsid w:val="00530823"/>
    <w:rsid w:val="005315B4"/>
    <w:rsid w:val="00534512"/>
    <w:rsid w:val="005346EB"/>
    <w:rsid w:val="00534956"/>
    <w:rsid w:val="005349F4"/>
    <w:rsid w:val="00537297"/>
    <w:rsid w:val="0053733B"/>
    <w:rsid w:val="005377A8"/>
    <w:rsid w:val="005404E7"/>
    <w:rsid w:val="00540888"/>
    <w:rsid w:val="00542754"/>
    <w:rsid w:val="0054380B"/>
    <w:rsid w:val="00543FF6"/>
    <w:rsid w:val="0054404F"/>
    <w:rsid w:val="005445B2"/>
    <w:rsid w:val="00544951"/>
    <w:rsid w:val="00544956"/>
    <w:rsid w:val="00545F9A"/>
    <w:rsid w:val="0054626B"/>
    <w:rsid w:val="00546604"/>
    <w:rsid w:val="005475FF"/>
    <w:rsid w:val="005516CF"/>
    <w:rsid w:val="00551701"/>
    <w:rsid w:val="005524D7"/>
    <w:rsid w:val="00552DEB"/>
    <w:rsid w:val="00552FFB"/>
    <w:rsid w:val="00553058"/>
    <w:rsid w:val="0055487A"/>
    <w:rsid w:val="005571B3"/>
    <w:rsid w:val="005572F5"/>
    <w:rsid w:val="00560552"/>
    <w:rsid w:val="00562EA5"/>
    <w:rsid w:val="0056379E"/>
    <w:rsid w:val="0056415C"/>
    <w:rsid w:val="00564B6D"/>
    <w:rsid w:val="00565B1F"/>
    <w:rsid w:val="005675DD"/>
    <w:rsid w:val="00567C8F"/>
    <w:rsid w:val="00572503"/>
    <w:rsid w:val="00572840"/>
    <w:rsid w:val="00573963"/>
    <w:rsid w:val="00574955"/>
    <w:rsid w:val="00575C62"/>
    <w:rsid w:val="005760FD"/>
    <w:rsid w:val="00576BE0"/>
    <w:rsid w:val="005770CC"/>
    <w:rsid w:val="005776C9"/>
    <w:rsid w:val="00581C04"/>
    <w:rsid w:val="00582621"/>
    <w:rsid w:val="00582BD8"/>
    <w:rsid w:val="00583A1A"/>
    <w:rsid w:val="005845C6"/>
    <w:rsid w:val="00586B10"/>
    <w:rsid w:val="00586D89"/>
    <w:rsid w:val="005873A9"/>
    <w:rsid w:val="005912A4"/>
    <w:rsid w:val="00592B03"/>
    <w:rsid w:val="0059310E"/>
    <w:rsid w:val="005931EA"/>
    <w:rsid w:val="00594F15"/>
    <w:rsid w:val="00595A8F"/>
    <w:rsid w:val="00597CAD"/>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8F3"/>
    <w:rsid w:val="005D292C"/>
    <w:rsid w:val="005D40BC"/>
    <w:rsid w:val="005D4143"/>
    <w:rsid w:val="005D5C61"/>
    <w:rsid w:val="005E09E1"/>
    <w:rsid w:val="005E0E7D"/>
    <w:rsid w:val="005E150C"/>
    <w:rsid w:val="005E1796"/>
    <w:rsid w:val="005E3DCC"/>
    <w:rsid w:val="005E4D5A"/>
    <w:rsid w:val="005E59E2"/>
    <w:rsid w:val="005E6559"/>
    <w:rsid w:val="005E65B8"/>
    <w:rsid w:val="005E6899"/>
    <w:rsid w:val="005E6989"/>
    <w:rsid w:val="005E6EEF"/>
    <w:rsid w:val="005F1BD4"/>
    <w:rsid w:val="005F2315"/>
    <w:rsid w:val="005F4F30"/>
    <w:rsid w:val="005F51DD"/>
    <w:rsid w:val="005F55A7"/>
    <w:rsid w:val="005F6876"/>
    <w:rsid w:val="005F6A8E"/>
    <w:rsid w:val="005F7C11"/>
    <w:rsid w:val="0060274E"/>
    <w:rsid w:val="00603690"/>
    <w:rsid w:val="00603AE0"/>
    <w:rsid w:val="006042A8"/>
    <w:rsid w:val="0060677B"/>
    <w:rsid w:val="006074CA"/>
    <w:rsid w:val="00607DCD"/>
    <w:rsid w:val="0061084C"/>
    <w:rsid w:val="006121E5"/>
    <w:rsid w:val="006125A1"/>
    <w:rsid w:val="00613B47"/>
    <w:rsid w:val="00614907"/>
    <w:rsid w:val="006159AB"/>
    <w:rsid w:val="00615EB0"/>
    <w:rsid w:val="006162B5"/>
    <w:rsid w:val="00616605"/>
    <w:rsid w:val="00616AFA"/>
    <w:rsid w:val="006177D4"/>
    <w:rsid w:val="006213E9"/>
    <w:rsid w:val="00621FC9"/>
    <w:rsid w:val="0062267C"/>
    <w:rsid w:val="0062477A"/>
    <w:rsid w:val="00626007"/>
    <w:rsid w:val="0062627A"/>
    <w:rsid w:val="006302E0"/>
    <w:rsid w:val="006338DC"/>
    <w:rsid w:val="00633D24"/>
    <w:rsid w:val="00633F0F"/>
    <w:rsid w:val="00636829"/>
    <w:rsid w:val="00636874"/>
    <w:rsid w:val="0063699F"/>
    <w:rsid w:val="00637B90"/>
    <w:rsid w:val="00637F01"/>
    <w:rsid w:val="0064119D"/>
    <w:rsid w:val="00641A4A"/>
    <w:rsid w:val="00642333"/>
    <w:rsid w:val="00644564"/>
    <w:rsid w:val="00645D17"/>
    <w:rsid w:val="00646718"/>
    <w:rsid w:val="0064733D"/>
    <w:rsid w:val="0064741A"/>
    <w:rsid w:val="006507E0"/>
    <w:rsid w:val="00650DF0"/>
    <w:rsid w:val="00651AFE"/>
    <w:rsid w:val="006520FB"/>
    <w:rsid w:val="00652DDF"/>
    <w:rsid w:val="006540C1"/>
    <w:rsid w:val="00654269"/>
    <w:rsid w:val="00654365"/>
    <w:rsid w:val="00656B1C"/>
    <w:rsid w:val="006573C0"/>
    <w:rsid w:val="006578C4"/>
    <w:rsid w:val="00662A9A"/>
    <w:rsid w:val="006634E3"/>
    <w:rsid w:val="00664511"/>
    <w:rsid w:val="00664DBB"/>
    <w:rsid w:val="006650BB"/>
    <w:rsid w:val="00666DC1"/>
    <w:rsid w:val="006678C4"/>
    <w:rsid w:val="00667AC6"/>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781C"/>
    <w:rsid w:val="006910C3"/>
    <w:rsid w:val="006917E8"/>
    <w:rsid w:val="00691BF9"/>
    <w:rsid w:val="00691C41"/>
    <w:rsid w:val="00693B83"/>
    <w:rsid w:val="00693B8B"/>
    <w:rsid w:val="00694597"/>
    <w:rsid w:val="00694CFF"/>
    <w:rsid w:val="00694D79"/>
    <w:rsid w:val="00696E40"/>
    <w:rsid w:val="00697980"/>
    <w:rsid w:val="006A0488"/>
    <w:rsid w:val="006A3F84"/>
    <w:rsid w:val="006A422B"/>
    <w:rsid w:val="006B0840"/>
    <w:rsid w:val="006B1095"/>
    <w:rsid w:val="006B171B"/>
    <w:rsid w:val="006B207F"/>
    <w:rsid w:val="006B29DD"/>
    <w:rsid w:val="006B46B4"/>
    <w:rsid w:val="006B4A32"/>
    <w:rsid w:val="006B7201"/>
    <w:rsid w:val="006B7F87"/>
    <w:rsid w:val="006C0078"/>
    <w:rsid w:val="006C2FA5"/>
    <w:rsid w:val="006C4085"/>
    <w:rsid w:val="006C504B"/>
    <w:rsid w:val="006C5419"/>
    <w:rsid w:val="006C7236"/>
    <w:rsid w:val="006D0585"/>
    <w:rsid w:val="006D081C"/>
    <w:rsid w:val="006D1D94"/>
    <w:rsid w:val="006D2FEB"/>
    <w:rsid w:val="006D337F"/>
    <w:rsid w:val="006D43F7"/>
    <w:rsid w:val="006D458B"/>
    <w:rsid w:val="006D46D4"/>
    <w:rsid w:val="006D5097"/>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46F4"/>
    <w:rsid w:val="006F4770"/>
    <w:rsid w:val="006F6D24"/>
    <w:rsid w:val="006F6F9F"/>
    <w:rsid w:val="00701A2D"/>
    <w:rsid w:val="0070346A"/>
    <w:rsid w:val="00703664"/>
    <w:rsid w:val="00703BD2"/>
    <w:rsid w:val="00704C63"/>
    <w:rsid w:val="00706230"/>
    <w:rsid w:val="00706BE2"/>
    <w:rsid w:val="00707EF6"/>
    <w:rsid w:val="00711AEC"/>
    <w:rsid w:val="007128D3"/>
    <w:rsid w:val="00712E75"/>
    <w:rsid w:val="00713578"/>
    <w:rsid w:val="007138D4"/>
    <w:rsid w:val="00717780"/>
    <w:rsid w:val="00720054"/>
    <w:rsid w:val="007206A2"/>
    <w:rsid w:val="007214C9"/>
    <w:rsid w:val="00724119"/>
    <w:rsid w:val="007243AD"/>
    <w:rsid w:val="007263BF"/>
    <w:rsid w:val="00732A00"/>
    <w:rsid w:val="00733E51"/>
    <w:rsid w:val="00733F10"/>
    <w:rsid w:val="0073455D"/>
    <w:rsid w:val="00736949"/>
    <w:rsid w:val="00736DC3"/>
    <w:rsid w:val="00737929"/>
    <w:rsid w:val="007401F0"/>
    <w:rsid w:val="0074045C"/>
    <w:rsid w:val="0074173F"/>
    <w:rsid w:val="00742983"/>
    <w:rsid w:val="00742F2A"/>
    <w:rsid w:val="007432D9"/>
    <w:rsid w:val="00743B75"/>
    <w:rsid w:val="007449A1"/>
    <w:rsid w:val="0075046D"/>
    <w:rsid w:val="007508CF"/>
    <w:rsid w:val="007515A9"/>
    <w:rsid w:val="00752D62"/>
    <w:rsid w:val="00753D78"/>
    <w:rsid w:val="007543CE"/>
    <w:rsid w:val="00754B6B"/>
    <w:rsid w:val="00755F0D"/>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86F18"/>
    <w:rsid w:val="00790808"/>
    <w:rsid w:val="00790C56"/>
    <w:rsid w:val="007917D2"/>
    <w:rsid w:val="00791F42"/>
    <w:rsid w:val="00793C9D"/>
    <w:rsid w:val="0079434B"/>
    <w:rsid w:val="00797020"/>
    <w:rsid w:val="0079702E"/>
    <w:rsid w:val="00797183"/>
    <w:rsid w:val="00797220"/>
    <w:rsid w:val="00797A68"/>
    <w:rsid w:val="007A0AEA"/>
    <w:rsid w:val="007A11C7"/>
    <w:rsid w:val="007A181F"/>
    <w:rsid w:val="007A1979"/>
    <w:rsid w:val="007A2F19"/>
    <w:rsid w:val="007A36E5"/>
    <w:rsid w:val="007A76F7"/>
    <w:rsid w:val="007A77AC"/>
    <w:rsid w:val="007B021D"/>
    <w:rsid w:val="007B1670"/>
    <w:rsid w:val="007B365E"/>
    <w:rsid w:val="007B3A9B"/>
    <w:rsid w:val="007B3CC0"/>
    <w:rsid w:val="007B6ED4"/>
    <w:rsid w:val="007B7258"/>
    <w:rsid w:val="007C00BB"/>
    <w:rsid w:val="007C251A"/>
    <w:rsid w:val="007C42E3"/>
    <w:rsid w:val="007C53AD"/>
    <w:rsid w:val="007C5553"/>
    <w:rsid w:val="007C5599"/>
    <w:rsid w:val="007C73F1"/>
    <w:rsid w:val="007C76C2"/>
    <w:rsid w:val="007C7EB6"/>
    <w:rsid w:val="007D263A"/>
    <w:rsid w:val="007D2B7C"/>
    <w:rsid w:val="007D4827"/>
    <w:rsid w:val="007D6E6C"/>
    <w:rsid w:val="007E01D6"/>
    <w:rsid w:val="007E041E"/>
    <w:rsid w:val="007E0A34"/>
    <w:rsid w:val="007E0F1E"/>
    <w:rsid w:val="007E230E"/>
    <w:rsid w:val="007E45ED"/>
    <w:rsid w:val="007E6C15"/>
    <w:rsid w:val="007E78B8"/>
    <w:rsid w:val="007F0E8D"/>
    <w:rsid w:val="007F1EBF"/>
    <w:rsid w:val="007F287F"/>
    <w:rsid w:val="007F2BB0"/>
    <w:rsid w:val="007F3EEF"/>
    <w:rsid w:val="007F4772"/>
    <w:rsid w:val="007F488E"/>
    <w:rsid w:val="007F4C02"/>
    <w:rsid w:val="007F5535"/>
    <w:rsid w:val="007F5706"/>
    <w:rsid w:val="007F767E"/>
    <w:rsid w:val="007F7D8A"/>
    <w:rsid w:val="008047B4"/>
    <w:rsid w:val="00805BAE"/>
    <w:rsid w:val="00807E00"/>
    <w:rsid w:val="008124D0"/>
    <w:rsid w:val="00813775"/>
    <w:rsid w:val="00816438"/>
    <w:rsid w:val="0081678B"/>
    <w:rsid w:val="0081777A"/>
    <w:rsid w:val="00817F5E"/>
    <w:rsid w:val="00820F9A"/>
    <w:rsid w:val="00821351"/>
    <w:rsid w:val="00821C1A"/>
    <w:rsid w:val="00822757"/>
    <w:rsid w:val="00822D4B"/>
    <w:rsid w:val="00824B67"/>
    <w:rsid w:val="00824FD5"/>
    <w:rsid w:val="00832D6D"/>
    <w:rsid w:val="008341AF"/>
    <w:rsid w:val="00836900"/>
    <w:rsid w:val="00840751"/>
    <w:rsid w:val="008440FD"/>
    <w:rsid w:val="008448C0"/>
    <w:rsid w:val="00844995"/>
    <w:rsid w:val="00844BEA"/>
    <w:rsid w:val="008464C4"/>
    <w:rsid w:val="00847862"/>
    <w:rsid w:val="00847A04"/>
    <w:rsid w:val="00847C78"/>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2301"/>
    <w:rsid w:val="00874B37"/>
    <w:rsid w:val="00876D9D"/>
    <w:rsid w:val="00880968"/>
    <w:rsid w:val="00881432"/>
    <w:rsid w:val="008815F8"/>
    <w:rsid w:val="008834BE"/>
    <w:rsid w:val="00884236"/>
    <w:rsid w:val="0088618D"/>
    <w:rsid w:val="00886A55"/>
    <w:rsid w:val="00886A6D"/>
    <w:rsid w:val="00886C7D"/>
    <w:rsid w:val="00886E08"/>
    <w:rsid w:val="00887B28"/>
    <w:rsid w:val="008915C1"/>
    <w:rsid w:val="008924E9"/>
    <w:rsid w:val="0089315D"/>
    <w:rsid w:val="00893771"/>
    <w:rsid w:val="008947E9"/>
    <w:rsid w:val="00896580"/>
    <w:rsid w:val="008A0570"/>
    <w:rsid w:val="008A08BF"/>
    <w:rsid w:val="008A0928"/>
    <w:rsid w:val="008A1707"/>
    <w:rsid w:val="008A376F"/>
    <w:rsid w:val="008A4823"/>
    <w:rsid w:val="008A5E31"/>
    <w:rsid w:val="008B15C8"/>
    <w:rsid w:val="008B1B6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4E3"/>
    <w:rsid w:val="008D1E01"/>
    <w:rsid w:val="008D516B"/>
    <w:rsid w:val="008D6BF2"/>
    <w:rsid w:val="008D6F74"/>
    <w:rsid w:val="008E0C54"/>
    <w:rsid w:val="008E3344"/>
    <w:rsid w:val="008E34F8"/>
    <w:rsid w:val="008E466C"/>
    <w:rsid w:val="008E65E9"/>
    <w:rsid w:val="008E75E6"/>
    <w:rsid w:val="008E786F"/>
    <w:rsid w:val="008F005C"/>
    <w:rsid w:val="008F15BD"/>
    <w:rsid w:val="008F19B4"/>
    <w:rsid w:val="008F5279"/>
    <w:rsid w:val="008F6240"/>
    <w:rsid w:val="008F6681"/>
    <w:rsid w:val="008F6FF2"/>
    <w:rsid w:val="008F7BD6"/>
    <w:rsid w:val="00901065"/>
    <w:rsid w:val="00902793"/>
    <w:rsid w:val="00905DB7"/>
    <w:rsid w:val="00907754"/>
    <w:rsid w:val="00907EB2"/>
    <w:rsid w:val="0091000D"/>
    <w:rsid w:val="009101E9"/>
    <w:rsid w:val="00911296"/>
    <w:rsid w:val="00911F9B"/>
    <w:rsid w:val="0091466C"/>
    <w:rsid w:val="00915800"/>
    <w:rsid w:val="00917449"/>
    <w:rsid w:val="00917AF2"/>
    <w:rsid w:val="009202B8"/>
    <w:rsid w:val="00920855"/>
    <w:rsid w:val="00922161"/>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6414"/>
    <w:rsid w:val="009464E1"/>
    <w:rsid w:val="009465E2"/>
    <w:rsid w:val="009466EF"/>
    <w:rsid w:val="009473B2"/>
    <w:rsid w:val="00947D01"/>
    <w:rsid w:val="009509C0"/>
    <w:rsid w:val="00951E29"/>
    <w:rsid w:val="00953F37"/>
    <w:rsid w:val="00954F7D"/>
    <w:rsid w:val="009555C2"/>
    <w:rsid w:val="009559A4"/>
    <w:rsid w:val="00955A83"/>
    <w:rsid w:val="00957AB3"/>
    <w:rsid w:val="00960D1D"/>
    <w:rsid w:val="00964B11"/>
    <w:rsid w:val="00964EFD"/>
    <w:rsid w:val="00965008"/>
    <w:rsid w:val="0096612A"/>
    <w:rsid w:val="0096620E"/>
    <w:rsid w:val="00966B9A"/>
    <w:rsid w:val="009700D8"/>
    <w:rsid w:val="00970335"/>
    <w:rsid w:val="00971677"/>
    <w:rsid w:val="00972774"/>
    <w:rsid w:val="00973BAD"/>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DF3"/>
    <w:rsid w:val="00993E61"/>
    <w:rsid w:val="009943E3"/>
    <w:rsid w:val="009949E5"/>
    <w:rsid w:val="00995D4D"/>
    <w:rsid w:val="00996808"/>
    <w:rsid w:val="00996C25"/>
    <w:rsid w:val="009979C1"/>
    <w:rsid w:val="009A0F56"/>
    <w:rsid w:val="009A1F1C"/>
    <w:rsid w:val="009A2F2E"/>
    <w:rsid w:val="009A3652"/>
    <w:rsid w:val="009A4568"/>
    <w:rsid w:val="009A6CF2"/>
    <w:rsid w:val="009A7618"/>
    <w:rsid w:val="009B1DD0"/>
    <w:rsid w:val="009B1EEA"/>
    <w:rsid w:val="009B1EF7"/>
    <w:rsid w:val="009B3418"/>
    <w:rsid w:val="009B3748"/>
    <w:rsid w:val="009B3B14"/>
    <w:rsid w:val="009B4067"/>
    <w:rsid w:val="009B7004"/>
    <w:rsid w:val="009B76A6"/>
    <w:rsid w:val="009C248D"/>
    <w:rsid w:val="009C3998"/>
    <w:rsid w:val="009C3FDE"/>
    <w:rsid w:val="009C4E01"/>
    <w:rsid w:val="009C67C1"/>
    <w:rsid w:val="009C70E4"/>
    <w:rsid w:val="009D0EDF"/>
    <w:rsid w:val="009D1284"/>
    <w:rsid w:val="009D212A"/>
    <w:rsid w:val="009D428D"/>
    <w:rsid w:val="009D565E"/>
    <w:rsid w:val="009D5CA9"/>
    <w:rsid w:val="009E149F"/>
    <w:rsid w:val="009E14D4"/>
    <w:rsid w:val="009E17C4"/>
    <w:rsid w:val="009E271F"/>
    <w:rsid w:val="009E2FAD"/>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A08"/>
    <w:rsid w:val="00A011D0"/>
    <w:rsid w:val="00A027BF"/>
    <w:rsid w:val="00A038BA"/>
    <w:rsid w:val="00A042C3"/>
    <w:rsid w:val="00A04B07"/>
    <w:rsid w:val="00A077BD"/>
    <w:rsid w:val="00A11B2E"/>
    <w:rsid w:val="00A11F0E"/>
    <w:rsid w:val="00A1208B"/>
    <w:rsid w:val="00A12668"/>
    <w:rsid w:val="00A12953"/>
    <w:rsid w:val="00A12C28"/>
    <w:rsid w:val="00A13DA0"/>
    <w:rsid w:val="00A146D8"/>
    <w:rsid w:val="00A15590"/>
    <w:rsid w:val="00A164D1"/>
    <w:rsid w:val="00A16E0B"/>
    <w:rsid w:val="00A225D2"/>
    <w:rsid w:val="00A22BF5"/>
    <w:rsid w:val="00A23C39"/>
    <w:rsid w:val="00A24740"/>
    <w:rsid w:val="00A2528A"/>
    <w:rsid w:val="00A2690B"/>
    <w:rsid w:val="00A27FE4"/>
    <w:rsid w:val="00A307B4"/>
    <w:rsid w:val="00A31005"/>
    <w:rsid w:val="00A31991"/>
    <w:rsid w:val="00A3247E"/>
    <w:rsid w:val="00A3314B"/>
    <w:rsid w:val="00A337AC"/>
    <w:rsid w:val="00A339D4"/>
    <w:rsid w:val="00A34F35"/>
    <w:rsid w:val="00A35227"/>
    <w:rsid w:val="00A35640"/>
    <w:rsid w:val="00A36EE1"/>
    <w:rsid w:val="00A37419"/>
    <w:rsid w:val="00A37DAE"/>
    <w:rsid w:val="00A4065A"/>
    <w:rsid w:val="00A41105"/>
    <w:rsid w:val="00A41192"/>
    <w:rsid w:val="00A41B4E"/>
    <w:rsid w:val="00A41BF7"/>
    <w:rsid w:val="00A41CB7"/>
    <w:rsid w:val="00A42486"/>
    <w:rsid w:val="00A428FD"/>
    <w:rsid w:val="00A437F3"/>
    <w:rsid w:val="00A44191"/>
    <w:rsid w:val="00A44CB7"/>
    <w:rsid w:val="00A45389"/>
    <w:rsid w:val="00A45649"/>
    <w:rsid w:val="00A45FD2"/>
    <w:rsid w:val="00A47302"/>
    <w:rsid w:val="00A50959"/>
    <w:rsid w:val="00A537F0"/>
    <w:rsid w:val="00A5434B"/>
    <w:rsid w:val="00A545F4"/>
    <w:rsid w:val="00A55B19"/>
    <w:rsid w:val="00A55FDF"/>
    <w:rsid w:val="00A6068A"/>
    <w:rsid w:val="00A61755"/>
    <w:rsid w:val="00A61DFC"/>
    <w:rsid w:val="00A61FA6"/>
    <w:rsid w:val="00A6221C"/>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3E29"/>
    <w:rsid w:val="00A84C75"/>
    <w:rsid w:val="00A84E7D"/>
    <w:rsid w:val="00A856C9"/>
    <w:rsid w:val="00A85D04"/>
    <w:rsid w:val="00A871B7"/>
    <w:rsid w:val="00A9085C"/>
    <w:rsid w:val="00A92832"/>
    <w:rsid w:val="00A92C9B"/>
    <w:rsid w:val="00A93799"/>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A52"/>
    <w:rsid w:val="00AB6FF5"/>
    <w:rsid w:val="00AB7907"/>
    <w:rsid w:val="00AB7B88"/>
    <w:rsid w:val="00AC2C45"/>
    <w:rsid w:val="00AC3207"/>
    <w:rsid w:val="00AC3F38"/>
    <w:rsid w:val="00AC59A7"/>
    <w:rsid w:val="00AC798B"/>
    <w:rsid w:val="00AD058E"/>
    <w:rsid w:val="00AD0A00"/>
    <w:rsid w:val="00AD3928"/>
    <w:rsid w:val="00AD3F2E"/>
    <w:rsid w:val="00AD49DA"/>
    <w:rsid w:val="00AD4DF9"/>
    <w:rsid w:val="00AD5FEB"/>
    <w:rsid w:val="00AD611D"/>
    <w:rsid w:val="00AD700A"/>
    <w:rsid w:val="00AD7A50"/>
    <w:rsid w:val="00AD7B01"/>
    <w:rsid w:val="00AD7F7B"/>
    <w:rsid w:val="00AE02C9"/>
    <w:rsid w:val="00AE04ED"/>
    <w:rsid w:val="00AE1318"/>
    <w:rsid w:val="00AE5DCF"/>
    <w:rsid w:val="00AE64B0"/>
    <w:rsid w:val="00AE700A"/>
    <w:rsid w:val="00AF0D0E"/>
    <w:rsid w:val="00AF25DA"/>
    <w:rsid w:val="00AF25EF"/>
    <w:rsid w:val="00AF2DE6"/>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199E"/>
    <w:rsid w:val="00B12E60"/>
    <w:rsid w:val="00B14053"/>
    <w:rsid w:val="00B14283"/>
    <w:rsid w:val="00B1450D"/>
    <w:rsid w:val="00B151E0"/>
    <w:rsid w:val="00B168A5"/>
    <w:rsid w:val="00B170AC"/>
    <w:rsid w:val="00B1787C"/>
    <w:rsid w:val="00B2034F"/>
    <w:rsid w:val="00B20936"/>
    <w:rsid w:val="00B20E7C"/>
    <w:rsid w:val="00B2242F"/>
    <w:rsid w:val="00B224CE"/>
    <w:rsid w:val="00B22BE5"/>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3012"/>
    <w:rsid w:val="00B4498F"/>
    <w:rsid w:val="00B46002"/>
    <w:rsid w:val="00B4624E"/>
    <w:rsid w:val="00B462FC"/>
    <w:rsid w:val="00B47D31"/>
    <w:rsid w:val="00B47DF6"/>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E6"/>
    <w:rsid w:val="00B737D7"/>
    <w:rsid w:val="00B7405F"/>
    <w:rsid w:val="00B74645"/>
    <w:rsid w:val="00B74670"/>
    <w:rsid w:val="00B74C42"/>
    <w:rsid w:val="00B75455"/>
    <w:rsid w:val="00B75A15"/>
    <w:rsid w:val="00B76D9B"/>
    <w:rsid w:val="00B76E8B"/>
    <w:rsid w:val="00B80588"/>
    <w:rsid w:val="00B80F6B"/>
    <w:rsid w:val="00B8142D"/>
    <w:rsid w:val="00B82F96"/>
    <w:rsid w:val="00B8301C"/>
    <w:rsid w:val="00B83F51"/>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3EE7"/>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4B85"/>
    <w:rsid w:val="00BC5EB8"/>
    <w:rsid w:val="00BC740C"/>
    <w:rsid w:val="00BC7A5A"/>
    <w:rsid w:val="00BD07F1"/>
    <w:rsid w:val="00BD1BE9"/>
    <w:rsid w:val="00BD33FF"/>
    <w:rsid w:val="00BD3A7C"/>
    <w:rsid w:val="00BD6050"/>
    <w:rsid w:val="00BD64ED"/>
    <w:rsid w:val="00BD6DB7"/>
    <w:rsid w:val="00BE32F6"/>
    <w:rsid w:val="00BE3D07"/>
    <w:rsid w:val="00BE3DFF"/>
    <w:rsid w:val="00BE47E3"/>
    <w:rsid w:val="00BE6C57"/>
    <w:rsid w:val="00BE7466"/>
    <w:rsid w:val="00BF089B"/>
    <w:rsid w:val="00BF0E71"/>
    <w:rsid w:val="00BF1C10"/>
    <w:rsid w:val="00BF1DE3"/>
    <w:rsid w:val="00BF2B5B"/>
    <w:rsid w:val="00BF3BDE"/>
    <w:rsid w:val="00BF44FA"/>
    <w:rsid w:val="00BF477E"/>
    <w:rsid w:val="00BF5757"/>
    <w:rsid w:val="00BF5AF0"/>
    <w:rsid w:val="00C02449"/>
    <w:rsid w:val="00C026DE"/>
    <w:rsid w:val="00C02AA5"/>
    <w:rsid w:val="00C036F1"/>
    <w:rsid w:val="00C037B6"/>
    <w:rsid w:val="00C04904"/>
    <w:rsid w:val="00C050F8"/>
    <w:rsid w:val="00C05FCB"/>
    <w:rsid w:val="00C066CE"/>
    <w:rsid w:val="00C07582"/>
    <w:rsid w:val="00C10B44"/>
    <w:rsid w:val="00C10BDC"/>
    <w:rsid w:val="00C11468"/>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570A"/>
    <w:rsid w:val="00C57F8B"/>
    <w:rsid w:val="00C60A58"/>
    <w:rsid w:val="00C61F3B"/>
    <w:rsid w:val="00C62006"/>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8BA"/>
    <w:rsid w:val="00C826C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6ADA"/>
    <w:rsid w:val="00CD7433"/>
    <w:rsid w:val="00CE0D54"/>
    <w:rsid w:val="00CE1565"/>
    <w:rsid w:val="00CE1EF1"/>
    <w:rsid w:val="00CE29D3"/>
    <w:rsid w:val="00CE2A9B"/>
    <w:rsid w:val="00CE3242"/>
    <w:rsid w:val="00CE3D77"/>
    <w:rsid w:val="00CE42BB"/>
    <w:rsid w:val="00CE63CC"/>
    <w:rsid w:val="00CE7DAF"/>
    <w:rsid w:val="00CE7EA9"/>
    <w:rsid w:val="00CF068E"/>
    <w:rsid w:val="00CF13FC"/>
    <w:rsid w:val="00CF192C"/>
    <w:rsid w:val="00CF1CAE"/>
    <w:rsid w:val="00CF2A1F"/>
    <w:rsid w:val="00CF2B1D"/>
    <w:rsid w:val="00CF2D8C"/>
    <w:rsid w:val="00CF4393"/>
    <w:rsid w:val="00CF5B5B"/>
    <w:rsid w:val="00CF65DE"/>
    <w:rsid w:val="00CF7293"/>
    <w:rsid w:val="00CF72D1"/>
    <w:rsid w:val="00CF78F6"/>
    <w:rsid w:val="00D01664"/>
    <w:rsid w:val="00D043BB"/>
    <w:rsid w:val="00D1140F"/>
    <w:rsid w:val="00D135A2"/>
    <w:rsid w:val="00D13781"/>
    <w:rsid w:val="00D13D28"/>
    <w:rsid w:val="00D1528D"/>
    <w:rsid w:val="00D15B82"/>
    <w:rsid w:val="00D15D98"/>
    <w:rsid w:val="00D1628C"/>
    <w:rsid w:val="00D168D9"/>
    <w:rsid w:val="00D21C98"/>
    <w:rsid w:val="00D221FA"/>
    <w:rsid w:val="00D22205"/>
    <w:rsid w:val="00D22854"/>
    <w:rsid w:val="00D2395E"/>
    <w:rsid w:val="00D23D5A"/>
    <w:rsid w:val="00D2463D"/>
    <w:rsid w:val="00D24791"/>
    <w:rsid w:val="00D24E1F"/>
    <w:rsid w:val="00D24ED7"/>
    <w:rsid w:val="00D252FF"/>
    <w:rsid w:val="00D2612F"/>
    <w:rsid w:val="00D26E3A"/>
    <w:rsid w:val="00D319C9"/>
    <w:rsid w:val="00D3248B"/>
    <w:rsid w:val="00D331A1"/>
    <w:rsid w:val="00D333FC"/>
    <w:rsid w:val="00D33A55"/>
    <w:rsid w:val="00D35FCF"/>
    <w:rsid w:val="00D36BFF"/>
    <w:rsid w:val="00D36DF8"/>
    <w:rsid w:val="00D40BCB"/>
    <w:rsid w:val="00D40FFF"/>
    <w:rsid w:val="00D4250D"/>
    <w:rsid w:val="00D430EC"/>
    <w:rsid w:val="00D43727"/>
    <w:rsid w:val="00D43E6E"/>
    <w:rsid w:val="00D44C7D"/>
    <w:rsid w:val="00D45386"/>
    <w:rsid w:val="00D46347"/>
    <w:rsid w:val="00D50ABB"/>
    <w:rsid w:val="00D51483"/>
    <w:rsid w:val="00D516BD"/>
    <w:rsid w:val="00D51DF8"/>
    <w:rsid w:val="00D521CC"/>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72C"/>
    <w:rsid w:val="00D72AED"/>
    <w:rsid w:val="00D734D2"/>
    <w:rsid w:val="00D73991"/>
    <w:rsid w:val="00D739B4"/>
    <w:rsid w:val="00D75FFA"/>
    <w:rsid w:val="00D76101"/>
    <w:rsid w:val="00D764A6"/>
    <w:rsid w:val="00D77261"/>
    <w:rsid w:val="00D77DB1"/>
    <w:rsid w:val="00D800DD"/>
    <w:rsid w:val="00D81AA6"/>
    <w:rsid w:val="00D81ECB"/>
    <w:rsid w:val="00D820D6"/>
    <w:rsid w:val="00D8237A"/>
    <w:rsid w:val="00D83A4A"/>
    <w:rsid w:val="00D85540"/>
    <w:rsid w:val="00D86150"/>
    <w:rsid w:val="00D86F74"/>
    <w:rsid w:val="00D91F57"/>
    <w:rsid w:val="00D92D23"/>
    <w:rsid w:val="00D94E0E"/>
    <w:rsid w:val="00D9594F"/>
    <w:rsid w:val="00D96454"/>
    <w:rsid w:val="00D96858"/>
    <w:rsid w:val="00DA0C69"/>
    <w:rsid w:val="00DA0CFE"/>
    <w:rsid w:val="00DA0DA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D16A8"/>
    <w:rsid w:val="00DD38A5"/>
    <w:rsid w:val="00DD41BA"/>
    <w:rsid w:val="00DD5615"/>
    <w:rsid w:val="00DD73D3"/>
    <w:rsid w:val="00DE1C57"/>
    <w:rsid w:val="00DE2460"/>
    <w:rsid w:val="00DE4249"/>
    <w:rsid w:val="00DE5006"/>
    <w:rsid w:val="00DE5789"/>
    <w:rsid w:val="00DE58B7"/>
    <w:rsid w:val="00DE58BE"/>
    <w:rsid w:val="00DE6AC8"/>
    <w:rsid w:val="00DE7601"/>
    <w:rsid w:val="00DF00F6"/>
    <w:rsid w:val="00DF191A"/>
    <w:rsid w:val="00E00273"/>
    <w:rsid w:val="00E02C2F"/>
    <w:rsid w:val="00E05376"/>
    <w:rsid w:val="00E056EA"/>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202CB"/>
    <w:rsid w:val="00E208C8"/>
    <w:rsid w:val="00E21824"/>
    <w:rsid w:val="00E24677"/>
    <w:rsid w:val="00E25CDF"/>
    <w:rsid w:val="00E26B38"/>
    <w:rsid w:val="00E27942"/>
    <w:rsid w:val="00E31C93"/>
    <w:rsid w:val="00E32A72"/>
    <w:rsid w:val="00E32BCA"/>
    <w:rsid w:val="00E32EEA"/>
    <w:rsid w:val="00E33255"/>
    <w:rsid w:val="00E33C74"/>
    <w:rsid w:val="00E34894"/>
    <w:rsid w:val="00E3505A"/>
    <w:rsid w:val="00E359BD"/>
    <w:rsid w:val="00E3783F"/>
    <w:rsid w:val="00E421E1"/>
    <w:rsid w:val="00E426C3"/>
    <w:rsid w:val="00E42F9E"/>
    <w:rsid w:val="00E44161"/>
    <w:rsid w:val="00E44430"/>
    <w:rsid w:val="00E47748"/>
    <w:rsid w:val="00E50C0A"/>
    <w:rsid w:val="00E51C43"/>
    <w:rsid w:val="00E520AD"/>
    <w:rsid w:val="00E5297C"/>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4275"/>
    <w:rsid w:val="00E842ED"/>
    <w:rsid w:val="00E86E88"/>
    <w:rsid w:val="00E92D35"/>
    <w:rsid w:val="00E93BFB"/>
    <w:rsid w:val="00E94AB6"/>
    <w:rsid w:val="00E94CB9"/>
    <w:rsid w:val="00E95F6D"/>
    <w:rsid w:val="00E96384"/>
    <w:rsid w:val="00E9650F"/>
    <w:rsid w:val="00E97031"/>
    <w:rsid w:val="00EA0677"/>
    <w:rsid w:val="00EA20E9"/>
    <w:rsid w:val="00EA4637"/>
    <w:rsid w:val="00EA4853"/>
    <w:rsid w:val="00EA4FBE"/>
    <w:rsid w:val="00EA513B"/>
    <w:rsid w:val="00EA6571"/>
    <w:rsid w:val="00EA770B"/>
    <w:rsid w:val="00EB2307"/>
    <w:rsid w:val="00EB2E8B"/>
    <w:rsid w:val="00EB4BDB"/>
    <w:rsid w:val="00EB6F86"/>
    <w:rsid w:val="00EC0A3B"/>
    <w:rsid w:val="00EC2515"/>
    <w:rsid w:val="00EC291F"/>
    <w:rsid w:val="00EC3564"/>
    <w:rsid w:val="00EC4D03"/>
    <w:rsid w:val="00EC5000"/>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3CA"/>
    <w:rsid w:val="00F06914"/>
    <w:rsid w:val="00F070C1"/>
    <w:rsid w:val="00F0735D"/>
    <w:rsid w:val="00F07C4D"/>
    <w:rsid w:val="00F111A1"/>
    <w:rsid w:val="00F127A3"/>
    <w:rsid w:val="00F13F93"/>
    <w:rsid w:val="00F14C99"/>
    <w:rsid w:val="00F15FE4"/>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007"/>
    <w:rsid w:val="00F33B30"/>
    <w:rsid w:val="00F351D5"/>
    <w:rsid w:val="00F35C88"/>
    <w:rsid w:val="00F361F2"/>
    <w:rsid w:val="00F37011"/>
    <w:rsid w:val="00F37DB1"/>
    <w:rsid w:val="00F401BB"/>
    <w:rsid w:val="00F41B4E"/>
    <w:rsid w:val="00F44DF1"/>
    <w:rsid w:val="00F464B8"/>
    <w:rsid w:val="00F46E7C"/>
    <w:rsid w:val="00F509DC"/>
    <w:rsid w:val="00F51B9C"/>
    <w:rsid w:val="00F52E11"/>
    <w:rsid w:val="00F543B2"/>
    <w:rsid w:val="00F561E5"/>
    <w:rsid w:val="00F5669D"/>
    <w:rsid w:val="00F56878"/>
    <w:rsid w:val="00F57E26"/>
    <w:rsid w:val="00F62221"/>
    <w:rsid w:val="00F63338"/>
    <w:rsid w:val="00F6360E"/>
    <w:rsid w:val="00F63BB7"/>
    <w:rsid w:val="00F64D4B"/>
    <w:rsid w:val="00F64D5C"/>
    <w:rsid w:val="00F64E64"/>
    <w:rsid w:val="00F6655B"/>
    <w:rsid w:val="00F66D1B"/>
    <w:rsid w:val="00F7170A"/>
    <w:rsid w:val="00F71E24"/>
    <w:rsid w:val="00F727FF"/>
    <w:rsid w:val="00F72EB2"/>
    <w:rsid w:val="00F75D72"/>
    <w:rsid w:val="00F83115"/>
    <w:rsid w:val="00F832AD"/>
    <w:rsid w:val="00F83F46"/>
    <w:rsid w:val="00F85015"/>
    <w:rsid w:val="00F85039"/>
    <w:rsid w:val="00F854FD"/>
    <w:rsid w:val="00F87431"/>
    <w:rsid w:val="00F90236"/>
    <w:rsid w:val="00F930E1"/>
    <w:rsid w:val="00F93164"/>
    <w:rsid w:val="00F94223"/>
    <w:rsid w:val="00F944DA"/>
    <w:rsid w:val="00F949F1"/>
    <w:rsid w:val="00F94D16"/>
    <w:rsid w:val="00F95431"/>
    <w:rsid w:val="00F9554D"/>
    <w:rsid w:val="00F95E55"/>
    <w:rsid w:val="00F96319"/>
    <w:rsid w:val="00F96578"/>
    <w:rsid w:val="00F97A83"/>
    <w:rsid w:val="00FA08D9"/>
    <w:rsid w:val="00FA146B"/>
    <w:rsid w:val="00FA149B"/>
    <w:rsid w:val="00FA27F1"/>
    <w:rsid w:val="00FA2B64"/>
    <w:rsid w:val="00FA7338"/>
    <w:rsid w:val="00FB0A48"/>
    <w:rsid w:val="00FB0C2F"/>
    <w:rsid w:val="00FB1C99"/>
    <w:rsid w:val="00FB29ED"/>
    <w:rsid w:val="00FB2A50"/>
    <w:rsid w:val="00FB2FDA"/>
    <w:rsid w:val="00FB3CB3"/>
    <w:rsid w:val="00FB41F6"/>
    <w:rsid w:val="00FB553A"/>
    <w:rsid w:val="00FB78D8"/>
    <w:rsid w:val="00FC0E7D"/>
    <w:rsid w:val="00FC1458"/>
    <w:rsid w:val="00FC34E6"/>
    <w:rsid w:val="00FC36B6"/>
    <w:rsid w:val="00FC46C8"/>
    <w:rsid w:val="00FC75FE"/>
    <w:rsid w:val="00FD176D"/>
    <w:rsid w:val="00FD43BF"/>
    <w:rsid w:val="00FD452F"/>
    <w:rsid w:val="00FD5E58"/>
    <w:rsid w:val="00FD616C"/>
    <w:rsid w:val="00FD7FD9"/>
    <w:rsid w:val="00FE0A2B"/>
    <w:rsid w:val="00FE2575"/>
    <w:rsid w:val="00FE31E2"/>
    <w:rsid w:val="00FE365C"/>
    <w:rsid w:val="00FE4067"/>
    <w:rsid w:val="00FE4327"/>
    <w:rsid w:val="00FE5445"/>
    <w:rsid w:val="00FE7C6B"/>
    <w:rsid w:val="00FF0C94"/>
    <w:rsid w:val="00FF13AC"/>
    <w:rsid w:val="00FF1EB0"/>
    <w:rsid w:val="00FF232D"/>
    <w:rsid w:val="00FF2699"/>
    <w:rsid w:val="00FF3854"/>
    <w:rsid w:val="00FF4126"/>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5878C"/>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659AE-BF09-4735-95FE-182DCA7B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5</cp:revision>
  <cp:lastPrinted>2018-01-24T16:20:00Z</cp:lastPrinted>
  <dcterms:created xsi:type="dcterms:W3CDTF">2018-06-01T14:36:00Z</dcterms:created>
  <dcterms:modified xsi:type="dcterms:W3CDTF">2019-08-12T14:45:00Z</dcterms:modified>
</cp:coreProperties>
</file>